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B3" w:rsidRPr="005F216C" w:rsidRDefault="00066EB3" w:rsidP="00066EB3">
      <w:pPr>
        <w:spacing w:after="240" w:line="240" w:lineRule="auto"/>
        <w:jc w:val="center"/>
        <w:rPr>
          <w:rFonts w:ascii="Arial" w:hAnsi="Arial" w:cs="Arial"/>
          <w:b/>
          <w:sz w:val="16"/>
        </w:rPr>
      </w:pPr>
      <w:r w:rsidRPr="005F216C">
        <w:rPr>
          <w:rFonts w:ascii="Arial Narrow" w:hAnsi="Arial Narrow"/>
          <w:b/>
          <w:sz w:val="36"/>
          <w:szCs w:val="48"/>
        </w:rPr>
        <w:t>2021 Annual Teaching Plan</w:t>
      </w:r>
      <w:r w:rsidRPr="005F216C">
        <w:rPr>
          <w:rFonts w:ascii="Arial" w:hAnsi="Arial" w:cs="Arial"/>
          <w:b/>
          <w:sz w:val="16"/>
        </w:rPr>
        <w:t xml:space="preserve"> </w:t>
      </w:r>
    </w:p>
    <w:p w:rsidR="00066EB3" w:rsidRPr="002E54BE" w:rsidRDefault="00066EB3" w:rsidP="00066EB3">
      <w:pPr>
        <w:spacing w:after="240" w:line="240" w:lineRule="auto"/>
        <w:jc w:val="center"/>
        <w:rPr>
          <w:rFonts w:ascii="Arial Narrow" w:hAnsi="Arial Narrow"/>
          <w:b/>
          <w:color w:val="C45911" w:themeColor="accent2" w:themeShade="BF"/>
          <w:sz w:val="36"/>
          <w:szCs w:val="48"/>
        </w:rPr>
      </w:pPr>
      <w:r w:rsidRPr="002E54BE">
        <w:rPr>
          <w:rFonts w:ascii="Arial Narrow" w:hAnsi="Arial Narrow"/>
          <w:b/>
          <w:color w:val="C45911" w:themeColor="accent2" w:themeShade="BF"/>
          <w:sz w:val="36"/>
          <w:szCs w:val="48"/>
        </w:rPr>
        <w:t>Natural Sciences and Technology</w:t>
      </w:r>
    </w:p>
    <w:p w:rsidR="00A43C90" w:rsidRPr="00066EB3" w:rsidRDefault="00A43C90" w:rsidP="00F17CEC">
      <w:pPr>
        <w:spacing w:after="240" w:line="240" w:lineRule="auto"/>
        <w:jc w:val="center"/>
        <w:rPr>
          <w:rFonts w:ascii="Arial Narrow" w:hAnsi="Arial Narrow"/>
          <w:b/>
          <w:sz w:val="36"/>
          <w:szCs w:val="48"/>
        </w:rPr>
      </w:pPr>
      <w:r w:rsidRPr="00066EB3">
        <w:rPr>
          <w:rFonts w:ascii="Arial Narrow" w:hAnsi="Arial Narrow"/>
          <w:b/>
          <w:sz w:val="36"/>
          <w:szCs w:val="48"/>
        </w:rPr>
        <w:t>Grade 5</w:t>
      </w:r>
    </w:p>
    <w:p w:rsidR="00F6184D" w:rsidRPr="007C5D69" w:rsidRDefault="00F6184D" w:rsidP="00C07098">
      <w:pPr>
        <w:rPr>
          <w:rFonts w:ascii="Arial" w:hAnsi="Arial" w:cs="Arial"/>
          <w:b/>
        </w:rPr>
      </w:pPr>
    </w:p>
    <w:p w:rsidR="00284E5F" w:rsidRPr="00066EB3" w:rsidRDefault="00284E5F" w:rsidP="00284E5F">
      <w:pPr>
        <w:rPr>
          <w:rFonts w:ascii="Arial" w:hAnsi="Arial" w:cs="Arial"/>
          <w:b/>
          <w:sz w:val="28"/>
        </w:rPr>
      </w:pPr>
      <w:r w:rsidRPr="00066EB3">
        <w:rPr>
          <w:rFonts w:ascii="Arial" w:hAnsi="Arial" w:cs="Arial"/>
          <w:b/>
          <w:sz w:val="28"/>
        </w:rPr>
        <w:t>Life and Living</w:t>
      </w:r>
    </w:p>
    <w:tbl>
      <w:tblPr>
        <w:tblStyle w:val="TableGrid"/>
        <w:tblW w:w="20974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1885"/>
        <w:gridCol w:w="1885"/>
        <w:gridCol w:w="907"/>
        <w:gridCol w:w="978"/>
        <w:gridCol w:w="1857"/>
        <w:gridCol w:w="1914"/>
        <w:gridCol w:w="1885"/>
        <w:gridCol w:w="1021"/>
        <w:gridCol w:w="864"/>
        <w:gridCol w:w="1885"/>
        <w:gridCol w:w="1885"/>
        <w:gridCol w:w="1886"/>
      </w:tblGrid>
      <w:tr w:rsidR="007774CA" w:rsidRPr="007C5D69" w:rsidTr="00930F00">
        <w:tc>
          <w:tcPr>
            <w:tcW w:w="2122" w:type="dxa"/>
            <w:shd w:val="clear" w:color="auto" w:fill="auto"/>
          </w:tcPr>
          <w:p w:rsidR="007774CA" w:rsidRPr="000F58C9" w:rsidRDefault="007774CA" w:rsidP="000F58C9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Term </w:t>
            </w:r>
            <w:r w:rsidRPr="000F58C9">
              <w:rPr>
                <w:rFonts w:ascii="Arial Narrow" w:hAnsi="Arial Narrow"/>
                <w:b/>
                <w:sz w:val="28"/>
                <w:szCs w:val="28"/>
              </w:rPr>
              <w:t>1</w:t>
            </w:r>
          </w:p>
          <w:p w:rsidR="007774CA" w:rsidRPr="000F58C9" w:rsidRDefault="007774CA" w:rsidP="000F58C9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F58C9">
              <w:rPr>
                <w:rFonts w:ascii="Arial Narrow" w:hAnsi="Arial Narrow"/>
                <w:b/>
                <w:sz w:val="28"/>
                <w:szCs w:val="28"/>
              </w:rPr>
              <w:t>45 days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ind w:left="-91" w:right="-145"/>
              <w:jc w:val="center"/>
              <w:rPr>
                <w:rFonts w:ascii="Arial" w:hAnsi="Arial" w:cs="Arial"/>
              </w:rPr>
            </w:pPr>
            <w:r w:rsidRPr="007C5D69">
              <w:rPr>
                <w:rFonts w:ascii="Arial" w:hAnsi="Arial" w:cs="Arial"/>
                <w:b/>
              </w:rPr>
              <w:t>Week 2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3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ind w:left="-91" w:right="-145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4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1885" w:type="dxa"/>
            <w:vAlign w:val="center"/>
          </w:tcPr>
          <w:p w:rsidR="007774CA" w:rsidRPr="007C5D69" w:rsidRDefault="007774CA" w:rsidP="00B742F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1885" w:type="dxa"/>
            <w:gridSpan w:val="2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ind w:left="-104" w:right="-113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774CA" w:rsidRPr="007C5D69" w:rsidRDefault="007774CA" w:rsidP="007774C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 xml:space="preserve">Week 9 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7774CA" w:rsidRPr="007C5D69" w:rsidRDefault="007774CA" w:rsidP="00B742FB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Week 10</w:t>
            </w:r>
          </w:p>
        </w:tc>
      </w:tr>
      <w:tr w:rsidR="007774CA" w:rsidRPr="007C5D69" w:rsidTr="00930F00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774CA" w:rsidRPr="00BD42BC" w:rsidRDefault="007774CA" w:rsidP="00066EB3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  <w:vAlign w:val="center"/>
          </w:tcPr>
          <w:p w:rsidR="007774CA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/>
                <w:bCs/>
              </w:rPr>
              <w:t>Plants and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D5AD1">
              <w:rPr>
                <w:rFonts w:ascii="Arial" w:hAnsi="Arial" w:cs="Arial"/>
                <w:b/>
                <w:bCs/>
              </w:rPr>
              <w:t>animals on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C5D69">
              <w:rPr>
                <w:rFonts w:ascii="Arial" w:hAnsi="Arial" w:cs="Arial"/>
                <w:b/>
                <w:bCs/>
              </w:rPr>
              <w:t xml:space="preserve">Earth </w:t>
            </w:r>
          </w:p>
          <w:p w:rsidR="007774CA" w:rsidRPr="007C5D69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Cs/>
              </w:rPr>
              <w:t>(2 ½ weeks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:rsidR="007774CA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/>
                <w:bCs/>
              </w:rPr>
              <w:t>Animal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D5AD1">
              <w:rPr>
                <w:rFonts w:ascii="Arial" w:hAnsi="Arial" w:cs="Arial"/>
                <w:b/>
                <w:bCs/>
              </w:rPr>
              <w:t>skeletons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774CA" w:rsidRPr="007C5D69" w:rsidRDefault="007774CA" w:rsidP="00A153C2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Cs/>
              </w:rPr>
              <w:t>(1½ weeks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820" w:type="dxa"/>
            <w:gridSpan w:val="3"/>
            <w:tcBorders>
              <w:bottom w:val="dotted" w:sz="4" w:space="0" w:color="auto"/>
            </w:tcBorders>
            <w:vAlign w:val="center"/>
          </w:tcPr>
          <w:p w:rsidR="007774CA" w:rsidRPr="007D5AD1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/>
                <w:bCs/>
              </w:rPr>
              <w:t>Skeletons as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D5AD1">
              <w:rPr>
                <w:rFonts w:ascii="Arial" w:hAnsi="Arial" w:cs="Arial"/>
                <w:b/>
                <w:bCs/>
              </w:rPr>
              <w:t>structures</w:t>
            </w:r>
          </w:p>
          <w:p w:rsidR="007774CA" w:rsidRPr="007C5D69" w:rsidRDefault="007774CA" w:rsidP="00A153C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Pr="007D5AD1">
              <w:rPr>
                <w:rFonts w:ascii="Arial" w:hAnsi="Arial" w:cs="Arial"/>
                <w:bCs/>
              </w:rPr>
              <w:t>2 ½ weeks)</w:t>
            </w:r>
          </w:p>
        </w:tc>
        <w:tc>
          <w:tcPr>
            <w:tcW w:w="2749" w:type="dxa"/>
            <w:gridSpan w:val="2"/>
            <w:tcBorders>
              <w:bottom w:val="dotted" w:sz="4" w:space="0" w:color="auto"/>
            </w:tcBorders>
            <w:vAlign w:val="center"/>
          </w:tcPr>
          <w:p w:rsidR="007774CA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C5D69">
              <w:rPr>
                <w:rFonts w:ascii="Arial" w:hAnsi="Arial" w:cs="Arial"/>
                <w:b/>
                <w:bCs/>
              </w:rPr>
              <w:t xml:space="preserve">Food chains </w:t>
            </w:r>
          </w:p>
          <w:p w:rsidR="007774CA" w:rsidRPr="007C5D69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D5AD1">
              <w:rPr>
                <w:rFonts w:ascii="Arial" w:hAnsi="Arial" w:cs="Arial"/>
                <w:bCs/>
              </w:rPr>
              <w:t>(1½ weeks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771" w:type="dxa"/>
            <w:gridSpan w:val="2"/>
            <w:tcBorders>
              <w:bottom w:val="dotted" w:sz="4" w:space="0" w:color="auto"/>
            </w:tcBorders>
            <w:vAlign w:val="center"/>
          </w:tcPr>
          <w:p w:rsidR="007774CA" w:rsidRDefault="007774CA" w:rsidP="008E22E4">
            <w:pPr>
              <w:rPr>
                <w:rFonts w:ascii="Arial" w:hAnsi="Arial" w:cs="Arial"/>
                <w:b/>
                <w:bCs/>
              </w:rPr>
            </w:pPr>
            <w:r w:rsidRPr="007C5D69">
              <w:rPr>
                <w:rFonts w:ascii="Arial" w:hAnsi="Arial" w:cs="Arial"/>
                <w:b/>
                <w:bCs/>
              </w:rPr>
              <w:t xml:space="preserve">Life Cycles </w:t>
            </w:r>
          </w:p>
          <w:p w:rsidR="007774CA" w:rsidRPr="007C5D69" w:rsidRDefault="007774CA" w:rsidP="008E2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(2 </w:t>
            </w:r>
            <w:r w:rsidRPr="007D5AD1">
              <w:rPr>
                <w:rFonts w:ascii="Arial" w:hAnsi="Arial" w:cs="Arial"/>
                <w:bCs/>
              </w:rPr>
              <w:t>week</w:t>
            </w:r>
            <w:r>
              <w:rPr>
                <w:rFonts w:ascii="Arial" w:hAnsi="Arial" w:cs="Arial"/>
                <w:bCs/>
              </w:rPr>
              <w:t>s</w:t>
            </w:r>
            <w:r w:rsidRPr="007D5AD1">
              <w:rPr>
                <w:rFonts w:ascii="Arial" w:hAnsi="Arial" w:cs="Arial"/>
                <w:bCs/>
              </w:rPr>
              <w:t>)</w:t>
            </w:r>
          </w:p>
        </w:tc>
      </w:tr>
      <w:tr w:rsidR="007774CA" w:rsidRPr="007C5D69" w:rsidTr="00930F00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774CA" w:rsidRPr="00BD42BC" w:rsidRDefault="007774CA" w:rsidP="00066EB3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:rsidR="007774CA" w:rsidRPr="00BD42BC" w:rsidRDefault="007774CA" w:rsidP="00066EB3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Many different plants and animals</w:t>
            </w:r>
          </w:p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Inter-dependence</w:t>
            </w:r>
          </w:p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Animal types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Skeletons of vertebrates</w:t>
            </w:r>
          </w:p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Movement</w:t>
            </w:r>
          </w:p>
        </w:tc>
        <w:tc>
          <w:tcPr>
            <w:tcW w:w="4820" w:type="dxa"/>
            <w:gridSpan w:val="3"/>
            <w:tcBorders>
              <w:bottom w:val="dotted" w:sz="4" w:space="0" w:color="auto"/>
            </w:tcBorders>
          </w:tcPr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Frame and shell structures</w:t>
            </w:r>
          </w:p>
        </w:tc>
        <w:tc>
          <w:tcPr>
            <w:tcW w:w="2749" w:type="dxa"/>
            <w:gridSpan w:val="2"/>
            <w:tcBorders>
              <w:bottom w:val="dotted" w:sz="4" w:space="0" w:color="auto"/>
            </w:tcBorders>
          </w:tcPr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Food and feeding</w:t>
            </w:r>
          </w:p>
        </w:tc>
        <w:tc>
          <w:tcPr>
            <w:tcW w:w="3771" w:type="dxa"/>
            <w:gridSpan w:val="2"/>
            <w:tcBorders>
              <w:bottom w:val="dotted" w:sz="4" w:space="0" w:color="auto"/>
            </w:tcBorders>
          </w:tcPr>
          <w:p w:rsidR="007774CA" w:rsidRPr="007D5AD1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D5AD1">
              <w:rPr>
                <w:rFonts w:ascii="Arial" w:hAnsi="Arial" w:cs="Arial"/>
                <w:bCs/>
              </w:rPr>
              <w:t>Growth and development</w:t>
            </w:r>
          </w:p>
        </w:tc>
      </w:tr>
      <w:tr w:rsidR="00284E5F" w:rsidRPr="007C5D69" w:rsidTr="00104659"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4E5F" w:rsidRPr="00066EB3" w:rsidRDefault="00284E5F" w:rsidP="00066EB3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EB3">
              <w:rPr>
                <w:rFonts w:ascii="Arial Narrow" w:hAnsi="Arial Narrow"/>
                <w:b/>
                <w:sz w:val="28"/>
                <w:szCs w:val="28"/>
              </w:rPr>
              <w:t>Requisite pre-knowledge</w:t>
            </w:r>
          </w:p>
        </w:tc>
        <w:tc>
          <w:tcPr>
            <w:tcW w:w="18852" w:type="dxa"/>
            <w:gridSpan w:val="12"/>
            <w:tcBorders>
              <w:top w:val="dotted" w:sz="4" w:space="0" w:color="auto"/>
            </w:tcBorders>
            <w:vAlign w:val="center"/>
          </w:tcPr>
          <w:p w:rsidR="00284E5F" w:rsidRPr="007C5D69" w:rsidRDefault="00284E5F" w:rsidP="00104659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Grade</w:t>
            </w:r>
            <w:r w:rsidRPr="007C5D69">
              <w:rPr>
                <w:rFonts w:ascii="Arial" w:hAnsi="Arial" w:cs="Arial"/>
              </w:rPr>
              <w:t xml:space="preserve"> 4</w:t>
            </w:r>
            <w:r>
              <w:rPr>
                <w:rFonts w:ascii="Arial" w:hAnsi="Arial" w:cs="Arial"/>
              </w:rPr>
              <w:t>:</w:t>
            </w:r>
            <w:r w:rsidRPr="007C5D69">
              <w:rPr>
                <w:rFonts w:ascii="Arial" w:hAnsi="Arial" w:cs="Arial"/>
              </w:rPr>
              <w:t xml:space="preserve"> Life processes;</w:t>
            </w:r>
            <w:r>
              <w:rPr>
                <w:rFonts w:ascii="Arial" w:hAnsi="Arial" w:cs="Arial"/>
              </w:rPr>
              <w:t xml:space="preserve"> </w:t>
            </w:r>
            <w:r w:rsidRPr="007C5D69"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</w:rPr>
              <w:t xml:space="preserve">ructure of plants and animals; </w:t>
            </w:r>
            <w:r w:rsidRPr="007C5D69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abitats of plants and animals; </w:t>
            </w:r>
            <w:r w:rsidRPr="007C5D69">
              <w:rPr>
                <w:rFonts w:ascii="Arial" w:hAnsi="Arial" w:cs="Arial"/>
              </w:rPr>
              <w:t>Matter and Materials</w:t>
            </w:r>
          </w:p>
        </w:tc>
      </w:tr>
      <w:tr w:rsidR="007774CA" w:rsidRPr="007C5D69" w:rsidTr="00930F00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74CA" w:rsidRPr="00BD42BC" w:rsidRDefault="007774CA" w:rsidP="00066EB3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BD42B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to enhance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learning</w:t>
            </w:r>
          </w:p>
        </w:tc>
        <w:tc>
          <w:tcPr>
            <w:tcW w:w="4677" w:type="dxa"/>
            <w:gridSpan w:val="3"/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eastAsia="ArialMT" w:hAnsi="Arial" w:cs="Arial"/>
              </w:rPr>
              <w:t xml:space="preserve">Pictures of </w:t>
            </w:r>
            <w:r w:rsidRPr="009D20A4">
              <w:rPr>
                <w:rFonts w:ascii="Arial" w:hAnsi="Arial" w:cs="Arial"/>
                <w:bCs/>
              </w:rPr>
              <w:t>plants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and animals</w:t>
            </w:r>
          </w:p>
        </w:tc>
        <w:tc>
          <w:tcPr>
            <w:tcW w:w="2835" w:type="dxa"/>
            <w:gridSpan w:val="2"/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</w:rPr>
            </w:pPr>
            <w:r w:rsidRPr="009D20A4">
              <w:rPr>
                <w:rFonts w:ascii="Arial" w:eastAsia="ArialMT" w:hAnsi="Arial" w:cs="Arial"/>
              </w:rPr>
              <w:t>Pictures and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examples of animal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skeletons / bones</w:t>
            </w:r>
          </w:p>
        </w:tc>
        <w:tc>
          <w:tcPr>
            <w:tcW w:w="4820" w:type="dxa"/>
            <w:gridSpan w:val="3"/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</w:rPr>
            </w:pPr>
            <w:r w:rsidRPr="009D20A4">
              <w:rPr>
                <w:rFonts w:ascii="Arial" w:eastAsia="ArialMT" w:hAnsi="Arial" w:cs="Arial"/>
              </w:rPr>
              <w:t>Paper, drinking straws, wooden dowels or sticks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(30cm X 10mm),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sticky tape, metal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paper fasteners</w:t>
            </w:r>
          </w:p>
        </w:tc>
        <w:tc>
          <w:tcPr>
            <w:tcW w:w="2749" w:type="dxa"/>
            <w:gridSpan w:val="2"/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eastAsia="ArialMT" w:hAnsi="Arial" w:cs="Arial"/>
              </w:rPr>
              <w:t>Pictures of various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plants and animals</w:t>
            </w:r>
          </w:p>
        </w:tc>
        <w:tc>
          <w:tcPr>
            <w:tcW w:w="3771" w:type="dxa"/>
            <w:gridSpan w:val="2"/>
          </w:tcPr>
          <w:p w:rsidR="007774CA" w:rsidRPr="009D20A4" w:rsidRDefault="007774CA" w:rsidP="00066EB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 w:rsidRPr="009D20A4">
              <w:rPr>
                <w:rFonts w:ascii="Arial" w:eastAsia="ArialMT" w:hAnsi="Arial" w:cs="Arial"/>
              </w:rPr>
              <w:t>Pictures of different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stages in the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development of various plants and animals</w:t>
            </w:r>
          </w:p>
        </w:tc>
      </w:tr>
      <w:tr w:rsidR="007774CA" w:rsidRPr="007C5D69" w:rsidTr="00930F00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774CA" w:rsidRPr="00BD42BC" w:rsidRDefault="007774CA" w:rsidP="00066EB3">
            <w:pPr>
              <w:ind w:right="-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4677" w:type="dxa"/>
            <w:gridSpan w:val="3"/>
            <w:tcBorders>
              <w:bottom w:val="dotted" w:sz="4" w:space="0" w:color="auto"/>
            </w:tcBorders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Identify different habitats in South Africa and some of the plants and animals that we find there.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and compare animals without bones with animals with bones.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interdependence between living and non-living things.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Identify the interdependence between the animals and/or plants and the non-living things in their environment.</w:t>
            </w:r>
          </w:p>
          <w:p w:rsidR="007774CA" w:rsidRPr="009D20A4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Identifying common characteristics of invertebrates and vertebrates animals</w:t>
            </w:r>
          </w:p>
        </w:tc>
        <w:tc>
          <w:tcPr>
            <w:tcW w:w="7655" w:type="dxa"/>
            <w:gridSpan w:val="5"/>
            <w:tcBorders>
              <w:bottom w:val="dotted" w:sz="4" w:space="0" w:color="auto"/>
            </w:tcBorders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Identify the different types of skeletons.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Use pictures of animals to identifying five groups of vertebrates and their common characteristics.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Identify and describe different bones in a vertebrate skeleton and state the functions of each bone.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Label the diagram of the human skeleton.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how different vertebrate animals move including humans.</w:t>
            </w:r>
          </w:p>
          <w:p w:rsidR="007774CA" w:rsidRPr="009D20A4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 xml:space="preserve">Design, draw, make and evaluate a skeleton. Write a paragraph about the skeleton that you built to address what worked and what did not work. Your skeleton should have the following specifications: - It must be 3-dimensional; It must look realistic; It must have/show the basic parts, i.e. skull, backbone, ribs; It must be strong and rigid </w:t>
            </w:r>
            <w:r>
              <w:rPr>
                <w:rFonts w:ascii="Arial" w:hAnsi="Arial" w:cs="Arial"/>
                <w:bCs/>
              </w:rPr>
              <w:t>and so it can stand on its own.</w:t>
            </w:r>
          </w:p>
        </w:tc>
        <w:tc>
          <w:tcPr>
            <w:tcW w:w="6520" w:type="dxa"/>
            <w:gridSpan w:val="4"/>
            <w:tcBorders>
              <w:bottom w:val="dotted" w:sz="4" w:space="0" w:color="auto"/>
            </w:tcBorders>
          </w:tcPr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how each living thing gets food and how energy is passed from one organism to the next.</w:t>
            </w:r>
          </w:p>
          <w:p w:rsidR="007774CA" w:rsidRPr="007C5D69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Sequence plants and animals to make up a proper food chain in which the energy is transferred from one organism to the next with up to four organisms each, describing their relationships.</w:t>
            </w:r>
          </w:p>
          <w:p w:rsidR="007774CA" w:rsidRDefault="007774CA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Classify the animals according to their feeding relationships (as herbivores, omnivores, carnivores, scavengers or decomposers)</w:t>
            </w:r>
          </w:p>
          <w:p w:rsidR="007774CA" w:rsidRPr="007C5D69" w:rsidRDefault="007774CA" w:rsidP="0029735A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Explain the 4 stages in the life cycle of a flowering plant.</w:t>
            </w:r>
          </w:p>
          <w:p w:rsidR="007774CA" w:rsidRPr="007C5D69" w:rsidRDefault="007774CA" w:rsidP="0029735A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the different stages in the life cycle of an animal.</w:t>
            </w:r>
          </w:p>
        </w:tc>
      </w:tr>
      <w:tr w:rsidR="00066EB3" w:rsidRPr="007C5D69" w:rsidTr="002D54E4"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EB3" w:rsidRPr="00BD42BC" w:rsidRDefault="00066EB3" w:rsidP="00066E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6EB3" w:rsidRPr="007C5D69" w:rsidRDefault="00066EB3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7C5D69">
              <w:rPr>
                <w:rFonts w:ascii="Arial" w:hAnsi="Arial" w:cs="Arial"/>
              </w:rPr>
              <w:t>Practical task / Investigation</w:t>
            </w:r>
          </w:p>
          <w:p w:rsidR="00066EB3" w:rsidRPr="007C5D69" w:rsidRDefault="00066EB3" w:rsidP="00066EB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7C5D69">
              <w:rPr>
                <w:rFonts w:ascii="Arial" w:hAnsi="Arial" w:cs="Arial"/>
              </w:rPr>
              <w:t>Test</w:t>
            </w:r>
          </w:p>
        </w:tc>
      </w:tr>
    </w:tbl>
    <w:p w:rsidR="00284E5F" w:rsidRPr="007C5D69" w:rsidRDefault="00284E5F" w:rsidP="00C07098">
      <w:pPr>
        <w:rPr>
          <w:rFonts w:ascii="Arial" w:hAnsi="Arial" w:cs="Arial"/>
          <w:b/>
        </w:rPr>
      </w:pPr>
    </w:p>
    <w:p w:rsidR="00C07098" w:rsidRDefault="00C07098" w:rsidP="00C07098">
      <w:pPr>
        <w:spacing w:after="0" w:line="240" w:lineRule="auto"/>
        <w:rPr>
          <w:rFonts w:ascii="Arial" w:hAnsi="Arial" w:cs="Arial"/>
        </w:rPr>
      </w:pPr>
    </w:p>
    <w:p w:rsidR="00BD7029" w:rsidRDefault="00BD7029" w:rsidP="00C07098">
      <w:pPr>
        <w:spacing w:after="0" w:line="240" w:lineRule="auto"/>
        <w:rPr>
          <w:rFonts w:ascii="Arial" w:hAnsi="Arial" w:cs="Arial"/>
        </w:rPr>
      </w:pPr>
    </w:p>
    <w:p w:rsidR="00BD7029" w:rsidRDefault="00BD7029" w:rsidP="00C07098">
      <w:pPr>
        <w:spacing w:after="0" w:line="240" w:lineRule="auto"/>
        <w:rPr>
          <w:rFonts w:ascii="Arial" w:hAnsi="Arial" w:cs="Arial"/>
        </w:rPr>
      </w:pPr>
    </w:p>
    <w:p w:rsidR="00BD7029" w:rsidRDefault="00BD7029" w:rsidP="00C07098">
      <w:pPr>
        <w:spacing w:after="0" w:line="240" w:lineRule="auto"/>
        <w:rPr>
          <w:rFonts w:ascii="Arial" w:hAnsi="Arial" w:cs="Arial"/>
        </w:rPr>
      </w:pPr>
    </w:p>
    <w:p w:rsidR="00BD7029" w:rsidRDefault="00BD7029" w:rsidP="00C07098">
      <w:pPr>
        <w:spacing w:after="0" w:line="240" w:lineRule="auto"/>
        <w:rPr>
          <w:rFonts w:ascii="Arial" w:hAnsi="Arial" w:cs="Arial"/>
        </w:rPr>
      </w:pPr>
    </w:p>
    <w:p w:rsidR="00BD7029" w:rsidRDefault="00BD7029" w:rsidP="00C07098">
      <w:pPr>
        <w:spacing w:after="0" w:line="240" w:lineRule="auto"/>
        <w:rPr>
          <w:rFonts w:ascii="Arial" w:hAnsi="Arial" w:cs="Arial"/>
        </w:rPr>
      </w:pPr>
    </w:p>
    <w:p w:rsidR="00BD7029" w:rsidRPr="007C5D69" w:rsidRDefault="00BD7029" w:rsidP="00C07098">
      <w:pPr>
        <w:spacing w:after="0" w:line="240" w:lineRule="auto"/>
        <w:rPr>
          <w:rFonts w:ascii="Arial" w:hAnsi="Arial" w:cs="Arial"/>
        </w:rPr>
      </w:pPr>
    </w:p>
    <w:p w:rsidR="00C07098" w:rsidRPr="007C5D69" w:rsidRDefault="00C07098" w:rsidP="00C07098">
      <w:pPr>
        <w:spacing w:after="0" w:line="240" w:lineRule="auto"/>
        <w:rPr>
          <w:rFonts w:ascii="Arial" w:hAnsi="Arial" w:cs="Arial"/>
        </w:rPr>
      </w:pPr>
    </w:p>
    <w:p w:rsidR="00C07098" w:rsidRPr="008E22E4" w:rsidRDefault="006718BB" w:rsidP="00C07098">
      <w:pPr>
        <w:rPr>
          <w:rFonts w:ascii="Arial" w:hAnsi="Arial" w:cs="Arial"/>
          <w:b/>
          <w:sz w:val="28"/>
        </w:rPr>
      </w:pPr>
      <w:r w:rsidRPr="008E22E4">
        <w:rPr>
          <w:rFonts w:ascii="Arial" w:hAnsi="Arial" w:cs="Arial"/>
          <w:b/>
          <w:sz w:val="28"/>
        </w:rPr>
        <w:t>Matter and Materials</w:t>
      </w:r>
    </w:p>
    <w:tbl>
      <w:tblPr>
        <w:tblStyle w:val="TableGrid"/>
        <w:tblW w:w="20974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071"/>
        <w:gridCol w:w="1890"/>
        <w:gridCol w:w="1890"/>
        <w:gridCol w:w="1890"/>
        <w:gridCol w:w="1891"/>
        <w:gridCol w:w="1031"/>
        <w:gridCol w:w="859"/>
        <w:gridCol w:w="1890"/>
        <w:gridCol w:w="1891"/>
        <w:gridCol w:w="1890"/>
        <w:gridCol w:w="946"/>
        <w:gridCol w:w="944"/>
        <w:gridCol w:w="1891"/>
      </w:tblGrid>
      <w:tr w:rsidR="00BD7029" w:rsidRPr="007C5D69" w:rsidTr="00BD7029">
        <w:trPr>
          <w:trHeight w:val="676"/>
        </w:trPr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7029" w:rsidRPr="00C000C4" w:rsidRDefault="00BD7029" w:rsidP="00C4491C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Term 2</w:t>
            </w:r>
          </w:p>
          <w:p w:rsidR="00BD7029" w:rsidRPr="00C000C4" w:rsidRDefault="00BD7029" w:rsidP="00C4491C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51 days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D7029" w:rsidRPr="00C70AE1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3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4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8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9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:rsidR="00BD7029" w:rsidRPr="007C5D69" w:rsidRDefault="00BD7029" w:rsidP="00BF6D65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10</w:t>
            </w:r>
          </w:p>
        </w:tc>
      </w:tr>
      <w:tr w:rsidR="00BD7029" w:rsidRPr="007C5D69" w:rsidTr="00BD0AF6">
        <w:tc>
          <w:tcPr>
            <w:tcW w:w="207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7029" w:rsidRPr="00BD42BC" w:rsidRDefault="00BD7029" w:rsidP="008E22E4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5670" w:type="dxa"/>
            <w:gridSpan w:val="3"/>
            <w:tcBorders>
              <w:bottom w:val="dotted" w:sz="4" w:space="0" w:color="auto"/>
            </w:tcBorders>
            <w:vAlign w:val="center"/>
          </w:tcPr>
          <w:p w:rsidR="00BD7029" w:rsidRDefault="00BD7029" w:rsidP="00563BD8">
            <w:pPr>
              <w:rPr>
                <w:rFonts w:ascii="Arial" w:hAnsi="Arial" w:cs="Arial"/>
                <w:b/>
                <w:bCs/>
                <w:color w:val="2F5496" w:themeColor="accent5" w:themeShade="BF"/>
              </w:rPr>
            </w:pPr>
            <w:r w:rsidRPr="007860F7">
              <w:rPr>
                <w:rFonts w:ascii="Arial" w:hAnsi="Arial" w:cs="Arial"/>
                <w:b/>
                <w:bCs/>
                <w:color w:val="2F5496" w:themeColor="accent5" w:themeShade="BF"/>
              </w:rPr>
              <w:t>Materials</w:t>
            </w:r>
            <w:r>
              <w:rPr>
                <w:rFonts w:ascii="Arial" w:hAnsi="Arial" w:cs="Arial"/>
                <w:b/>
                <w:bCs/>
                <w:color w:val="2F5496" w:themeColor="accent5" w:themeShade="BF"/>
              </w:rPr>
              <w:t xml:space="preserve"> </w:t>
            </w:r>
            <w:r w:rsidRPr="007860F7">
              <w:rPr>
                <w:rFonts w:ascii="Arial" w:hAnsi="Arial" w:cs="Arial"/>
                <w:b/>
                <w:bCs/>
                <w:color w:val="2F5496" w:themeColor="accent5" w:themeShade="BF"/>
              </w:rPr>
              <w:t>around us</w:t>
            </w:r>
            <w:r>
              <w:rPr>
                <w:rFonts w:ascii="Arial" w:hAnsi="Arial" w:cs="Arial"/>
                <w:b/>
                <w:bCs/>
                <w:color w:val="2F5496" w:themeColor="accent5" w:themeShade="BF"/>
              </w:rPr>
              <w:t xml:space="preserve"> </w:t>
            </w:r>
          </w:p>
          <w:p w:rsidR="00BD7029" w:rsidRPr="007860F7" w:rsidRDefault="00BD7029" w:rsidP="00563BD8">
            <w:pPr>
              <w:rPr>
                <w:rFonts w:ascii="Arial" w:hAnsi="Arial" w:cs="Arial"/>
                <w:b/>
                <w:bCs/>
              </w:rPr>
            </w:pPr>
            <w:r w:rsidRPr="007860F7">
              <w:rPr>
                <w:rFonts w:ascii="Arial" w:hAnsi="Arial" w:cs="Arial"/>
                <w:bCs/>
                <w:color w:val="2F5496" w:themeColor="accent5" w:themeShade="BF"/>
              </w:rPr>
              <w:t>(</w:t>
            </w:r>
            <w:r>
              <w:rPr>
                <w:rFonts w:ascii="Arial" w:hAnsi="Arial" w:cs="Arial"/>
                <w:bCs/>
                <w:color w:val="2F5496" w:themeColor="accent5" w:themeShade="BF"/>
              </w:rPr>
              <w:t>3</w:t>
            </w:r>
            <w:r w:rsidRPr="007860F7">
              <w:rPr>
                <w:rFonts w:ascii="Arial" w:hAnsi="Arial" w:cs="Arial"/>
                <w:bCs/>
                <w:color w:val="2F5496" w:themeColor="accent5" w:themeShade="BF"/>
              </w:rPr>
              <w:t xml:space="preserve"> week</w:t>
            </w:r>
            <w:r>
              <w:rPr>
                <w:rFonts w:ascii="Arial" w:hAnsi="Arial" w:cs="Arial"/>
                <w:bCs/>
                <w:color w:val="2F5496" w:themeColor="accent5" w:themeShade="BF"/>
              </w:rPr>
              <w:t>s</w:t>
            </w:r>
            <w:r w:rsidRPr="007860F7">
              <w:rPr>
                <w:rFonts w:ascii="Arial" w:hAnsi="Arial" w:cs="Arial"/>
                <w:bCs/>
                <w:color w:val="2F5496" w:themeColor="accent5" w:themeShade="BF"/>
              </w:rPr>
              <w:t>)</w:t>
            </w:r>
          </w:p>
        </w:tc>
        <w:tc>
          <w:tcPr>
            <w:tcW w:w="2922" w:type="dxa"/>
            <w:gridSpan w:val="2"/>
            <w:tcBorders>
              <w:bottom w:val="dotted" w:sz="4" w:space="0" w:color="auto"/>
            </w:tcBorders>
            <w:vAlign w:val="center"/>
          </w:tcPr>
          <w:p w:rsidR="00BD7029" w:rsidRDefault="00BD7029" w:rsidP="00563BD8">
            <w:pPr>
              <w:rPr>
                <w:rFonts w:ascii="Arial" w:hAnsi="Arial" w:cs="Arial"/>
                <w:b/>
                <w:bCs/>
              </w:rPr>
            </w:pPr>
            <w:r w:rsidRPr="001B09F7">
              <w:rPr>
                <w:rFonts w:ascii="Arial" w:hAnsi="Arial" w:cs="Arial"/>
                <w:b/>
                <w:bCs/>
              </w:rPr>
              <w:t xml:space="preserve">Metals and non-metals </w:t>
            </w:r>
          </w:p>
          <w:p w:rsidR="00BD7029" w:rsidRPr="001B09F7" w:rsidRDefault="00BD7029" w:rsidP="00563BD8">
            <w:pPr>
              <w:rPr>
                <w:rFonts w:ascii="Arial" w:hAnsi="Arial" w:cs="Arial"/>
                <w:b/>
                <w:bCs/>
              </w:rPr>
            </w:pPr>
            <w:r w:rsidRPr="001B09F7">
              <w:rPr>
                <w:rFonts w:ascii="Arial" w:hAnsi="Arial" w:cs="Arial"/>
                <w:bCs/>
              </w:rPr>
              <w:t>(</w:t>
            </w:r>
            <w:r w:rsidRPr="001B09F7">
              <w:rPr>
                <w:rFonts w:ascii="Arial" w:hAnsi="Arial" w:cs="Arial"/>
              </w:rPr>
              <w:t>2 weeks)</w:t>
            </w:r>
          </w:p>
        </w:tc>
        <w:tc>
          <w:tcPr>
            <w:tcW w:w="2749" w:type="dxa"/>
            <w:gridSpan w:val="2"/>
            <w:tcBorders>
              <w:bottom w:val="dotted" w:sz="4" w:space="0" w:color="auto"/>
            </w:tcBorders>
            <w:vAlign w:val="center"/>
          </w:tcPr>
          <w:p w:rsidR="00BD7029" w:rsidRDefault="00BD7029" w:rsidP="00563BD8">
            <w:pPr>
              <w:rPr>
                <w:rFonts w:ascii="Arial" w:hAnsi="Arial" w:cs="Arial"/>
                <w:b/>
                <w:bCs/>
              </w:rPr>
            </w:pPr>
            <w:r w:rsidRPr="001B09F7">
              <w:rPr>
                <w:rFonts w:ascii="Arial" w:hAnsi="Arial" w:cs="Arial"/>
                <w:b/>
                <w:bCs/>
              </w:rPr>
              <w:t xml:space="preserve">Uses of Metals </w:t>
            </w:r>
          </w:p>
          <w:p w:rsidR="00BD7029" w:rsidRPr="001B09F7" w:rsidRDefault="00BD7029" w:rsidP="00BD0AF6">
            <w:pPr>
              <w:rPr>
                <w:rFonts w:ascii="Arial" w:hAnsi="Arial" w:cs="Arial"/>
                <w:b/>
                <w:bCs/>
              </w:rPr>
            </w:pPr>
            <w:r w:rsidRPr="001B09F7">
              <w:rPr>
                <w:rFonts w:ascii="Arial" w:hAnsi="Arial" w:cs="Arial"/>
                <w:bCs/>
              </w:rPr>
              <w:t>(</w:t>
            </w:r>
            <w:r w:rsidR="00BD0AF6">
              <w:rPr>
                <w:rFonts w:ascii="Arial" w:hAnsi="Arial" w:cs="Arial"/>
                <w:bCs/>
              </w:rPr>
              <w:t>2</w:t>
            </w:r>
            <w:r w:rsidRPr="001B09F7">
              <w:rPr>
                <w:rFonts w:ascii="Arial" w:hAnsi="Arial" w:cs="Arial"/>
                <w:bCs/>
              </w:rPr>
              <w:t>½ weeks)</w:t>
            </w:r>
          </w:p>
        </w:tc>
        <w:tc>
          <w:tcPr>
            <w:tcW w:w="4727" w:type="dxa"/>
            <w:gridSpan w:val="3"/>
            <w:tcBorders>
              <w:bottom w:val="dotted" w:sz="4" w:space="0" w:color="auto"/>
            </w:tcBorders>
            <w:vAlign w:val="center"/>
          </w:tcPr>
          <w:p w:rsidR="00BD7029" w:rsidRDefault="00BD7029" w:rsidP="00563BD8">
            <w:pPr>
              <w:rPr>
                <w:rFonts w:ascii="Arial" w:hAnsi="Arial" w:cs="Arial"/>
                <w:b/>
                <w:bCs/>
              </w:rPr>
            </w:pPr>
            <w:r w:rsidRPr="001B09F7">
              <w:rPr>
                <w:rFonts w:ascii="Arial" w:hAnsi="Arial" w:cs="Arial"/>
                <w:b/>
                <w:bCs/>
              </w:rPr>
              <w:t xml:space="preserve">Processing materials </w:t>
            </w:r>
          </w:p>
          <w:p w:rsidR="00BD7029" w:rsidRPr="001B09F7" w:rsidRDefault="00BD7029" w:rsidP="00563BD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(2</w:t>
            </w:r>
            <w:r w:rsidRPr="001B09F7">
              <w:rPr>
                <w:rFonts w:ascii="Arial" w:hAnsi="Arial" w:cs="Arial"/>
                <w:bCs/>
              </w:rPr>
              <w:t xml:space="preserve"> ½ weeks)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:rsidR="00BD7029" w:rsidRDefault="00BD7029" w:rsidP="00563BD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Processed materials </w:t>
            </w:r>
          </w:p>
          <w:p w:rsidR="00BD7029" w:rsidRPr="001B09F7" w:rsidRDefault="00BD7029" w:rsidP="00563B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(1 week</w:t>
            </w:r>
            <w:r w:rsidRPr="001B09F7">
              <w:rPr>
                <w:rFonts w:ascii="Arial" w:hAnsi="Arial" w:cs="Arial"/>
                <w:bCs/>
              </w:rPr>
              <w:t>)</w:t>
            </w:r>
          </w:p>
        </w:tc>
      </w:tr>
      <w:tr w:rsidR="00BD7029" w:rsidRPr="007C5D69" w:rsidTr="00BD0AF6">
        <w:tc>
          <w:tcPr>
            <w:tcW w:w="207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D7029" w:rsidRPr="00BD42BC" w:rsidRDefault="00BD7029" w:rsidP="008E22E4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:rsidR="00BD7029" w:rsidRPr="00BD42BC" w:rsidRDefault="00BD7029" w:rsidP="008E22E4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5670" w:type="dxa"/>
            <w:gridSpan w:val="3"/>
            <w:tcBorders>
              <w:bottom w:val="dotted" w:sz="4" w:space="0" w:color="auto"/>
            </w:tcBorders>
          </w:tcPr>
          <w:p w:rsidR="00BD7029" w:rsidRPr="00110BD0" w:rsidRDefault="00BD7029" w:rsidP="008E22E4">
            <w:pPr>
              <w:pStyle w:val="ListParagraph"/>
              <w:numPr>
                <w:ilvl w:val="0"/>
                <w:numId w:val="30"/>
              </w:numPr>
              <w:ind w:left="312"/>
              <w:rPr>
                <w:rFonts w:ascii="Arial" w:hAnsi="Arial" w:cs="Arial"/>
                <w:b/>
                <w:bCs/>
                <w:color w:val="2F5496" w:themeColor="accent5" w:themeShade="BF"/>
              </w:rPr>
            </w:pPr>
            <w:r w:rsidRPr="00110BD0">
              <w:rPr>
                <w:rFonts w:ascii="Arial" w:hAnsi="Arial" w:cs="Arial"/>
                <w:bCs/>
                <w:color w:val="2F5496" w:themeColor="accent5" w:themeShade="BF"/>
              </w:rPr>
              <w:t>Solids, liquids and gases</w:t>
            </w:r>
          </w:p>
          <w:p w:rsidR="00BD7029" w:rsidRPr="00110BD0" w:rsidRDefault="00BD7029" w:rsidP="008E22E4">
            <w:pPr>
              <w:pStyle w:val="ListParagraph"/>
              <w:numPr>
                <w:ilvl w:val="0"/>
                <w:numId w:val="30"/>
              </w:numPr>
              <w:ind w:left="312"/>
              <w:rPr>
                <w:rFonts w:ascii="Arial" w:hAnsi="Arial" w:cs="Arial"/>
                <w:b/>
                <w:bCs/>
                <w:color w:val="2F5496" w:themeColor="accent5" w:themeShade="BF"/>
              </w:rPr>
            </w:pPr>
            <w:r w:rsidRPr="00110BD0">
              <w:rPr>
                <w:rFonts w:ascii="Arial" w:hAnsi="Arial" w:cs="Arial"/>
                <w:bCs/>
                <w:color w:val="2F5496" w:themeColor="accent5" w:themeShade="BF"/>
              </w:rPr>
              <w:t>Change of State</w:t>
            </w:r>
          </w:p>
          <w:p w:rsidR="00BD7029" w:rsidRPr="00BF6D65" w:rsidRDefault="00BD7029" w:rsidP="00BF6D65">
            <w:pPr>
              <w:pStyle w:val="ListParagraph"/>
              <w:numPr>
                <w:ilvl w:val="0"/>
                <w:numId w:val="30"/>
              </w:numPr>
              <w:ind w:left="312"/>
              <w:rPr>
                <w:rFonts w:ascii="Arial" w:hAnsi="Arial" w:cs="Arial"/>
                <w:b/>
                <w:bCs/>
                <w:color w:val="2F5496" w:themeColor="accent5" w:themeShade="BF"/>
              </w:rPr>
            </w:pPr>
            <w:r w:rsidRPr="00110BD0">
              <w:rPr>
                <w:rFonts w:ascii="Arial" w:hAnsi="Arial" w:cs="Arial"/>
                <w:bCs/>
                <w:color w:val="2F5496" w:themeColor="accent5" w:themeShade="BF"/>
              </w:rPr>
              <w:t>Water Cycle</w:t>
            </w:r>
          </w:p>
        </w:tc>
        <w:tc>
          <w:tcPr>
            <w:tcW w:w="2922" w:type="dxa"/>
            <w:gridSpan w:val="2"/>
            <w:tcBorders>
              <w:bottom w:val="dotted" w:sz="4" w:space="0" w:color="auto"/>
            </w:tcBorders>
          </w:tcPr>
          <w:p w:rsidR="00BD7029" w:rsidRPr="009D20A4" w:rsidRDefault="00BD7029" w:rsidP="008E22E4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D20A4">
              <w:rPr>
                <w:rFonts w:ascii="Arial" w:hAnsi="Arial" w:cs="Arial"/>
              </w:rPr>
              <w:t>Properties of metals</w:t>
            </w:r>
          </w:p>
          <w:p w:rsidR="00BD7029" w:rsidRPr="008C073C" w:rsidRDefault="00BD7029" w:rsidP="008E22E4">
            <w:pPr>
              <w:pStyle w:val="ListParagraph"/>
              <w:ind w:left="243"/>
              <w:rPr>
                <w:rFonts w:ascii="Arial" w:hAnsi="Arial" w:cs="Arial"/>
                <w:bCs/>
              </w:rPr>
            </w:pPr>
            <w:r w:rsidRPr="009D20A4">
              <w:rPr>
                <w:rFonts w:ascii="Arial" w:hAnsi="Arial" w:cs="Arial"/>
              </w:rPr>
              <w:t>Properties of non-metals</w:t>
            </w:r>
          </w:p>
        </w:tc>
        <w:tc>
          <w:tcPr>
            <w:tcW w:w="2749" w:type="dxa"/>
            <w:gridSpan w:val="2"/>
            <w:tcBorders>
              <w:bottom w:val="dotted" w:sz="4" w:space="0" w:color="auto"/>
            </w:tcBorders>
          </w:tcPr>
          <w:p w:rsidR="00BD7029" w:rsidRPr="001B09F7" w:rsidRDefault="00BD7029" w:rsidP="001B09F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1B09F7">
              <w:rPr>
                <w:rFonts w:ascii="Arial" w:hAnsi="Arial" w:cs="Arial"/>
              </w:rPr>
              <w:t>Other properties of metals</w:t>
            </w:r>
          </w:p>
          <w:p w:rsidR="00BD7029" w:rsidRPr="008C073C" w:rsidRDefault="00BD7029" w:rsidP="001B09F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1B09F7">
              <w:rPr>
                <w:rFonts w:ascii="Arial" w:hAnsi="Arial" w:cs="Arial"/>
              </w:rPr>
              <w:t>Uses</w:t>
            </w:r>
            <w:r w:rsidRPr="008C073C">
              <w:rPr>
                <w:rFonts w:ascii="Arial" w:hAnsi="Arial" w:cs="Arial"/>
                <w:bCs/>
              </w:rPr>
              <w:t xml:space="preserve"> of metals</w:t>
            </w:r>
          </w:p>
        </w:tc>
        <w:tc>
          <w:tcPr>
            <w:tcW w:w="4727" w:type="dxa"/>
            <w:gridSpan w:val="3"/>
            <w:tcBorders>
              <w:bottom w:val="dotted" w:sz="4" w:space="0" w:color="auto"/>
            </w:tcBorders>
          </w:tcPr>
          <w:p w:rsidR="00BD7029" w:rsidRPr="008C073C" w:rsidRDefault="00BD7029" w:rsidP="001B09F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1B09F7">
              <w:rPr>
                <w:rFonts w:ascii="Arial" w:hAnsi="Arial" w:cs="Arial"/>
              </w:rPr>
              <w:t>Combining</w:t>
            </w:r>
            <w:r w:rsidRPr="008C073C">
              <w:rPr>
                <w:rFonts w:ascii="Arial" w:hAnsi="Arial" w:cs="Arial"/>
                <w:bCs/>
              </w:rPr>
              <w:t xml:space="preserve"> materials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BD7029" w:rsidRPr="00E4348E" w:rsidRDefault="00BD7029" w:rsidP="00E4348E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8C073C">
              <w:rPr>
                <w:rFonts w:ascii="Arial" w:hAnsi="Arial" w:cs="Arial"/>
                <w:bCs/>
              </w:rPr>
              <w:t>Properties and uses</w:t>
            </w:r>
          </w:p>
        </w:tc>
      </w:tr>
      <w:tr w:rsidR="00BD7029" w:rsidRPr="007C5D69" w:rsidTr="00BD0AF6">
        <w:tc>
          <w:tcPr>
            <w:tcW w:w="20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D7029" w:rsidRPr="00066EB3" w:rsidRDefault="00BD7029" w:rsidP="008E22E4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EB3">
              <w:rPr>
                <w:rFonts w:ascii="Arial Narrow" w:hAnsi="Arial Narrow"/>
                <w:b/>
                <w:sz w:val="28"/>
                <w:szCs w:val="28"/>
              </w:rPr>
              <w:t>Requisite pre-knowledge</w:t>
            </w:r>
          </w:p>
        </w:tc>
        <w:tc>
          <w:tcPr>
            <w:tcW w:w="5670" w:type="dxa"/>
            <w:gridSpan w:val="3"/>
            <w:tcBorders>
              <w:top w:val="dotted" w:sz="4" w:space="0" w:color="auto"/>
            </w:tcBorders>
          </w:tcPr>
          <w:p w:rsidR="00BD7029" w:rsidRPr="007C5D69" w:rsidRDefault="00BD7029" w:rsidP="008E22E4">
            <w:pPr>
              <w:pStyle w:val="ListParagraph"/>
              <w:ind w:left="243"/>
              <w:rPr>
                <w:rFonts w:ascii="Arial" w:hAnsi="Arial" w:cs="Arial"/>
              </w:rPr>
            </w:pPr>
          </w:p>
        </w:tc>
        <w:tc>
          <w:tcPr>
            <w:tcW w:w="13233" w:type="dxa"/>
            <w:gridSpan w:val="9"/>
            <w:tcBorders>
              <w:top w:val="dotted" w:sz="4" w:space="0" w:color="auto"/>
            </w:tcBorders>
            <w:vAlign w:val="center"/>
          </w:tcPr>
          <w:p w:rsidR="00BD7029" w:rsidRPr="007C5D69" w:rsidRDefault="00BD7029" w:rsidP="00950AD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eastAsia="Times New Roman" w:hAnsi="Arial" w:cs="Arial"/>
                <w:lang w:eastAsia="en-ZA"/>
              </w:rPr>
            </w:pPr>
            <w:r w:rsidRPr="007C5D69">
              <w:rPr>
                <w:rFonts w:ascii="Arial" w:hAnsi="Arial" w:cs="Arial"/>
              </w:rPr>
              <w:t>Gr</w:t>
            </w:r>
            <w:r>
              <w:rPr>
                <w:rFonts w:ascii="Arial" w:hAnsi="Arial" w:cs="Arial"/>
              </w:rPr>
              <w:t>ade</w:t>
            </w:r>
            <w:r w:rsidRPr="007C5D69">
              <w:rPr>
                <w:rFonts w:ascii="Arial" w:hAnsi="Arial" w:cs="Arial"/>
              </w:rPr>
              <w:t xml:space="preserve"> 4: Materials around us</w:t>
            </w:r>
            <w:r>
              <w:rPr>
                <w:rFonts w:ascii="Arial" w:hAnsi="Arial" w:cs="Arial"/>
              </w:rPr>
              <w:t xml:space="preserve">; </w:t>
            </w:r>
            <w:r w:rsidRPr="007C5D69">
              <w:rPr>
                <w:rFonts w:ascii="Arial" w:hAnsi="Arial" w:cs="Arial"/>
              </w:rPr>
              <w:t xml:space="preserve">Solid </w:t>
            </w:r>
            <w:r w:rsidRPr="008C073C">
              <w:rPr>
                <w:rFonts w:ascii="Arial" w:hAnsi="Arial" w:cs="Arial"/>
                <w:bCs/>
              </w:rPr>
              <w:t>Materials</w:t>
            </w:r>
          </w:p>
        </w:tc>
      </w:tr>
      <w:tr w:rsidR="00BD7029" w:rsidRPr="007C5D69" w:rsidTr="00BD0AF6">
        <w:trPr>
          <w:trHeight w:val="586"/>
        </w:trPr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7029" w:rsidRPr="00BD42BC" w:rsidRDefault="00BD7029" w:rsidP="008E22E4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BD42B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BD7029" w:rsidRPr="006E34AA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6E34AA">
              <w:rPr>
                <w:rFonts w:ascii="Arial" w:hAnsi="Arial" w:cs="Arial"/>
                <w:bCs/>
                <w:color w:val="2E74B5" w:themeColor="accent1" w:themeShade="BF"/>
              </w:rPr>
              <w:t>Examples</w:t>
            </w:r>
            <w:r w:rsidRPr="006E34AA">
              <w:rPr>
                <w:rFonts w:ascii="Arial" w:hAnsi="Arial" w:cs="Arial"/>
                <w:color w:val="2E74B5" w:themeColor="accent1" w:themeShade="BF"/>
              </w:rPr>
              <w:t xml:space="preserve"> of materials and substances including wood, stone, plastic, fabric, water, juice, tea, air, cooking oil, cooking gas</w:t>
            </w:r>
          </w:p>
          <w:p w:rsidR="00BD7029" w:rsidRPr="006E34AA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6E34AA">
              <w:rPr>
                <w:rFonts w:ascii="Arial" w:hAnsi="Arial" w:cs="Arial"/>
                <w:bCs/>
                <w:color w:val="2E74B5" w:themeColor="accent1" w:themeShade="BF"/>
              </w:rPr>
              <w:t>Examples</w:t>
            </w:r>
            <w:r w:rsidRPr="006E34AA">
              <w:rPr>
                <w:rFonts w:ascii="Arial" w:hAnsi="Arial" w:cs="Arial"/>
                <w:color w:val="2E74B5" w:themeColor="accent1" w:themeShade="BF"/>
              </w:rPr>
              <w:t xml:space="preserve"> of different substances such as ice, butter, wax, ice cream, chocolate</w:t>
            </w:r>
          </w:p>
          <w:p w:rsidR="00BD7029" w:rsidRPr="00322A9C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6E34AA">
              <w:rPr>
                <w:rFonts w:ascii="Arial" w:hAnsi="Arial" w:cs="Arial"/>
                <w:bCs/>
                <w:color w:val="2E74B5" w:themeColor="accent1" w:themeShade="BF"/>
              </w:rPr>
              <w:t>Video</w:t>
            </w:r>
            <w:r w:rsidRPr="006E34AA">
              <w:rPr>
                <w:rFonts w:ascii="Arial" w:hAnsi="Arial" w:cs="Arial"/>
                <w:color w:val="2E74B5" w:themeColor="accent1" w:themeShade="BF"/>
              </w:rPr>
              <w:t xml:space="preserve"> clips from internet</w:t>
            </w:r>
          </w:p>
        </w:tc>
        <w:tc>
          <w:tcPr>
            <w:tcW w:w="2922" w:type="dxa"/>
            <w:gridSpan w:val="2"/>
          </w:tcPr>
          <w:p w:rsidR="00BD7029" w:rsidRPr="00B91DD9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Cs/>
              </w:rPr>
            </w:pPr>
            <w:r w:rsidRPr="009D20A4">
              <w:rPr>
                <w:rFonts w:ascii="Arial" w:eastAsia="ArialMT" w:hAnsi="Arial" w:cs="Arial"/>
              </w:rPr>
              <w:t xml:space="preserve">Examples of metal objects </w:t>
            </w:r>
            <w:r w:rsidRPr="009D20A4">
              <w:rPr>
                <w:rFonts w:ascii="Arial" w:hAnsi="Arial" w:cs="Arial"/>
              </w:rPr>
              <w:t>such</w:t>
            </w:r>
            <w:r w:rsidRPr="009D20A4">
              <w:rPr>
                <w:rFonts w:ascii="Arial" w:eastAsia="ArialMT" w:hAnsi="Arial" w:cs="Arial"/>
              </w:rPr>
              <w:t xml:space="preserve"> as copper wire, coins, nails, cooking pots,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knives and forks</w:t>
            </w:r>
          </w:p>
          <w:p w:rsidR="00BD7029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Examples of non-metal objects such as a piece of chalk, a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9D20A4">
              <w:rPr>
                <w:rFonts w:ascii="Arial" w:eastAsia="ArialMT" w:hAnsi="Arial" w:cs="Arial"/>
              </w:rPr>
              <w:t>pile of sand, a piece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of coal</w:t>
            </w:r>
          </w:p>
        </w:tc>
        <w:tc>
          <w:tcPr>
            <w:tcW w:w="2749" w:type="dxa"/>
            <w:gridSpan w:val="2"/>
          </w:tcPr>
          <w:p w:rsidR="00BD7029" w:rsidRPr="007C5D69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 w:rsidRPr="00872210">
              <w:rPr>
                <w:rFonts w:ascii="Arial" w:hAnsi="Arial" w:cs="Arial"/>
                <w:bCs/>
              </w:rPr>
              <w:t>Magnets</w:t>
            </w:r>
            <w:r w:rsidRPr="00872210">
              <w:rPr>
                <w:rFonts w:ascii="Arial" w:eastAsia="ArialMT" w:hAnsi="Arial" w:cs="Arial"/>
              </w:rPr>
              <w:t xml:space="preserve"> and objects such as coins, iron filings, nails, drawing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872210">
              <w:rPr>
                <w:rFonts w:ascii="Arial" w:eastAsia="ArialMT" w:hAnsi="Arial" w:cs="Arial"/>
              </w:rPr>
              <w:t>pins, paper clips,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wire</w:t>
            </w:r>
          </w:p>
        </w:tc>
        <w:tc>
          <w:tcPr>
            <w:tcW w:w="4727" w:type="dxa"/>
            <w:gridSpan w:val="3"/>
          </w:tcPr>
          <w:p w:rsidR="00BD7029" w:rsidRPr="007C5D69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872210">
              <w:rPr>
                <w:rFonts w:ascii="Arial" w:hAnsi="Arial" w:cs="Arial"/>
                <w:bCs/>
              </w:rPr>
              <w:t>Materials</w:t>
            </w:r>
            <w:r w:rsidRPr="00872210">
              <w:rPr>
                <w:rFonts w:ascii="Arial" w:eastAsia="ArialMT" w:hAnsi="Arial" w:cs="Arial"/>
              </w:rPr>
              <w:t xml:space="preserve"> and substances such as: plaster of Paris(or </w:t>
            </w:r>
            <w:proofErr w:type="spellStart"/>
            <w:r w:rsidRPr="00872210">
              <w:rPr>
                <w:rFonts w:ascii="Arial" w:eastAsia="ArialMT" w:hAnsi="Arial" w:cs="Arial"/>
              </w:rPr>
              <w:t>Polyfilla</w:t>
            </w:r>
            <w:proofErr w:type="spellEnd"/>
            <w:r w:rsidRPr="00872210">
              <w:rPr>
                <w:rFonts w:ascii="Arial" w:eastAsia="ArialMT" w:hAnsi="Arial" w:cs="Arial"/>
              </w:rPr>
              <w:t>), sand,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872210">
              <w:rPr>
                <w:rFonts w:ascii="Arial" w:eastAsia="ArialMT" w:hAnsi="Arial" w:cs="Arial"/>
              </w:rPr>
              <w:t>gravel, cement, flour, ingredients to make dough, jelly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872210">
              <w:rPr>
                <w:rFonts w:ascii="Arial" w:eastAsia="ArialMT" w:hAnsi="Arial" w:cs="Arial"/>
              </w:rPr>
              <w:t>powder, wet clay and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straw</w:t>
            </w:r>
          </w:p>
        </w:tc>
        <w:tc>
          <w:tcPr>
            <w:tcW w:w="2835" w:type="dxa"/>
            <w:gridSpan w:val="2"/>
          </w:tcPr>
          <w:p w:rsidR="00BD7029" w:rsidRPr="00872210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 w:rsidRPr="00872210">
              <w:rPr>
                <w:rFonts w:ascii="Arial" w:hAnsi="Arial" w:cs="Arial"/>
                <w:bCs/>
              </w:rPr>
              <w:t>Clay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:rsidR="00BD7029" w:rsidRPr="007C5D69" w:rsidRDefault="00BD7029" w:rsidP="001B09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872210">
              <w:rPr>
                <w:rFonts w:ascii="Arial" w:eastAsia="ArialMT" w:hAnsi="Arial" w:cs="Arial"/>
              </w:rPr>
              <w:t xml:space="preserve">Pictures </w:t>
            </w:r>
            <w:r w:rsidRPr="001B09F7">
              <w:rPr>
                <w:rFonts w:ascii="Arial" w:hAnsi="Arial" w:cs="Arial"/>
                <w:bCs/>
              </w:rPr>
              <w:t>and</w:t>
            </w:r>
            <w:r w:rsidRPr="00872210">
              <w:rPr>
                <w:rFonts w:ascii="Arial" w:eastAsia="ArialMT" w:hAnsi="Arial" w:cs="Arial"/>
              </w:rPr>
              <w:t xml:space="preserve"> examples of objects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872210">
              <w:rPr>
                <w:rFonts w:ascii="Arial" w:eastAsia="ArialMT" w:hAnsi="Arial" w:cs="Arial"/>
              </w:rPr>
              <w:t>made by weaving</w:t>
            </w:r>
            <w:r>
              <w:rPr>
                <w:rFonts w:ascii="Arial" w:eastAsia="ArialMT" w:hAnsi="Arial" w:cs="Arial"/>
              </w:rPr>
              <w:t xml:space="preserve"> </w:t>
            </w:r>
            <w:r w:rsidRPr="007C5D69">
              <w:rPr>
                <w:rFonts w:ascii="Arial" w:eastAsia="ArialMT" w:hAnsi="Arial" w:cs="Arial"/>
              </w:rPr>
              <w:t>plant material</w:t>
            </w:r>
          </w:p>
        </w:tc>
      </w:tr>
      <w:tr w:rsidR="00BD7029" w:rsidRPr="007C5D69" w:rsidTr="00BD0AF6">
        <w:trPr>
          <w:trHeight w:val="586"/>
        </w:trPr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7029" w:rsidRPr="00BD42BC" w:rsidRDefault="00BD7029" w:rsidP="008E22E4">
            <w:pPr>
              <w:ind w:right="-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BD7029" w:rsidRPr="006E34AA" w:rsidRDefault="00BD7029" w:rsidP="008E22E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5" w:hanging="325"/>
              <w:rPr>
                <w:rFonts w:ascii="Arial" w:hAnsi="Arial" w:cs="Arial"/>
                <w:color w:val="2E74B5" w:themeColor="accent1" w:themeShade="BF"/>
              </w:rPr>
            </w:pPr>
            <w:r w:rsidRPr="006E34AA">
              <w:rPr>
                <w:rFonts w:ascii="Arial" w:hAnsi="Arial" w:cs="Arial"/>
                <w:color w:val="2E74B5" w:themeColor="accent1" w:themeShade="BF"/>
              </w:rPr>
              <w:t xml:space="preserve">Investigate </w:t>
            </w:r>
            <w:r w:rsidRPr="006E34AA">
              <w:rPr>
                <w:rFonts w:ascii="Arial" w:hAnsi="Arial" w:cs="Arial"/>
                <w:bCs/>
                <w:color w:val="2E74B5" w:themeColor="accent1" w:themeShade="BF"/>
              </w:rPr>
              <w:t>and</w:t>
            </w:r>
            <w:r w:rsidRPr="006E34AA">
              <w:rPr>
                <w:rFonts w:ascii="Arial" w:hAnsi="Arial" w:cs="Arial"/>
                <w:color w:val="2E74B5" w:themeColor="accent1" w:themeShade="BF"/>
              </w:rPr>
              <w:t xml:space="preserve"> write down the properties of solids, liquids and gases.</w:t>
            </w:r>
          </w:p>
          <w:p w:rsidR="00BD7029" w:rsidRPr="001B09F7" w:rsidRDefault="00BD7029" w:rsidP="001B09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5" w:hanging="325"/>
              <w:rPr>
                <w:rFonts w:ascii="Arial" w:hAnsi="Arial" w:cs="Arial"/>
                <w:color w:val="2E74B5" w:themeColor="accent1" w:themeShade="BF"/>
              </w:rPr>
            </w:pPr>
            <w:r w:rsidRPr="006E34AA">
              <w:rPr>
                <w:rFonts w:ascii="Arial" w:hAnsi="Arial" w:cs="Arial"/>
                <w:color w:val="2E74B5" w:themeColor="accent1" w:themeShade="BF"/>
              </w:rPr>
              <w:t>Compare the properties of solids, liquids and gases</w:t>
            </w:r>
          </w:p>
          <w:p w:rsidR="00BD7029" w:rsidRPr="001B09F7" w:rsidRDefault="00BD7029" w:rsidP="001B09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5" w:hanging="325"/>
              <w:rPr>
                <w:rFonts w:ascii="Arial" w:hAnsi="Arial" w:cs="Arial"/>
                <w:color w:val="2E74B5" w:themeColor="accent1" w:themeShade="BF"/>
              </w:rPr>
            </w:pPr>
            <w:r w:rsidRPr="001B09F7">
              <w:rPr>
                <w:rFonts w:ascii="Arial" w:hAnsi="Arial" w:cs="Arial"/>
                <w:color w:val="2E74B5" w:themeColor="accent1" w:themeShade="BF"/>
              </w:rPr>
              <w:t>Describe and draw the stages of the water cycle.</w:t>
            </w:r>
          </w:p>
          <w:p w:rsidR="00BD7029" w:rsidRPr="00A74CEF" w:rsidRDefault="00BD7029" w:rsidP="001B09F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25" w:hanging="325"/>
              <w:rPr>
                <w:rFonts w:ascii="Arial" w:hAnsi="Arial" w:cs="Arial"/>
                <w:color w:val="2F5496" w:themeColor="accent5" w:themeShade="BF"/>
              </w:rPr>
            </w:pPr>
            <w:r w:rsidRPr="001B09F7">
              <w:rPr>
                <w:rFonts w:ascii="Arial" w:hAnsi="Arial" w:cs="Arial"/>
                <w:color w:val="2E74B5" w:themeColor="accent1" w:themeShade="BF"/>
              </w:rPr>
              <w:t>Make a model of a water cycle</w:t>
            </w:r>
          </w:p>
        </w:tc>
        <w:tc>
          <w:tcPr>
            <w:tcW w:w="5671" w:type="dxa"/>
            <w:gridSpan w:val="4"/>
          </w:tcPr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Investigate, compare and record the properties of some metal objects (such as copper wire, coins, nails, cooking pots, knives and forks) and some non-metal objects (such as a piece of chalk, a stone, a pile of sand, a piece of coal).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Investigate ways to make old and dull metal objects shiny again.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 xml:space="preserve">Investigate how rust occurs 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Research and writing about the property and uses of metals from home environment.</w:t>
            </w:r>
          </w:p>
        </w:tc>
        <w:tc>
          <w:tcPr>
            <w:tcW w:w="7562" w:type="dxa"/>
            <w:gridSpan w:val="5"/>
          </w:tcPr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Investigate reasons why we process materials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Describe with examples the properties of processed materials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Explain with examples the purpose processing materials</w:t>
            </w:r>
          </w:p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Explain the difference between raw materials, natural materials and processed materials.</w:t>
            </w:r>
          </w:p>
          <w:p w:rsidR="00BD7029" w:rsidRPr="00872210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7C5D69">
              <w:rPr>
                <w:rFonts w:ascii="Arial" w:hAnsi="Arial" w:cs="Arial"/>
                <w:bCs/>
              </w:rPr>
              <w:t>Research the traditional processing methods that humans have been using to give materials more desirable properties.</w:t>
            </w:r>
          </w:p>
        </w:tc>
      </w:tr>
      <w:tr w:rsidR="00BD7029" w:rsidRPr="007C5D69" w:rsidTr="00BD7029">
        <w:trPr>
          <w:trHeight w:val="586"/>
        </w:trPr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7029" w:rsidRPr="00BD42BC" w:rsidRDefault="00BD7029" w:rsidP="008E22E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903" w:type="dxa"/>
            <w:gridSpan w:val="12"/>
          </w:tcPr>
          <w:p w:rsidR="00BD7029" w:rsidRPr="007C5D69" w:rsidRDefault="00BD7029" w:rsidP="008E22E4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7C5D69">
              <w:rPr>
                <w:rFonts w:ascii="Arial" w:hAnsi="Arial" w:cs="Arial"/>
              </w:rPr>
              <w:t>Practical task / Investigation</w:t>
            </w:r>
          </w:p>
          <w:p w:rsidR="00BD7029" w:rsidRPr="007C5D69" w:rsidRDefault="00BD7029" w:rsidP="008E22E4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</w:rPr>
              <w:t>Test</w:t>
            </w:r>
          </w:p>
        </w:tc>
      </w:tr>
    </w:tbl>
    <w:p w:rsidR="00C202F4" w:rsidRDefault="00C202F4" w:rsidP="00C07098">
      <w:pPr>
        <w:rPr>
          <w:rFonts w:ascii="Arial" w:hAnsi="Arial" w:cs="Arial"/>
          <w:b/>
        </w:rPr>
      </w:pPr>
    </w:p>
    <w:p w:rsidR="00A85F7E" w:rsidRDefault="00A85F7E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E544A1" w:rsidRDefault="00E544A1" w:rsidP="00C07098">
      <w:pPr>
        <w:rPr>
          <w:rFonts w:ascii="Arial" w:hAnsi="Arial" w:cs="Arial"/>
          <w:b/>
        </w:rPr>
      </w:pPr>
    </w:p>
    <w:p w:rsidR="00D373EF" w:rsidRPr="008E22E4" w:rsidRDefault="00D373EF" w:rsidP="00D373EF">
      <w:pPr>
        <w:rPr>
          <w:rFonts w:ascii="Arial" w:hAnsi="Arial" w:cs="Arial"/>
          <w:b/>
          <w:sz w:val="28"/>
        </w:rPr>
      </w:pPr>
      <w:r w:rsidRPr="008E22E4">
        <w:rPr>
          <w:rFonts w:ascii="Arial" w:hAnsi="Arial" w:cs="Arial"/>
          <w:b/>
          <w:sz w:val="28"/>
        </w:rPr>
        <w:lastRenderedPageBreak/>
        <w:t>Energy and Change</w:t>
      </w:r>
    </w:p>
    <w:tbl>
      <w:tblPr>
        <w:tblStyle w:val="TableGrid"/>
        <w:tblW w:w="2097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1885"/>
        <w:gridCol w:w="1800"/>
        <w:gridCol w:w="1985"/>
        <w:gridCol w:w="1870"/>
        <w:gridCol w:w="1886"/>
        <w:gridCol w:w="1772"/>
        <w:gridCol w:w="1998"/>
        <w:gridCol w:w="1885"/>
        <w:gridCol w:w="1787"/>
        <w:gridCol w:w="1984"/>
      </w:tblGrid>
      <w:tr w:rsidR="00E544A1" w:rsidRPr="007C5D69" w:rsidTr="00E544A1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4A1" w:rsidRPr="00C000C4" w:rsidRDefault="00E544A1" w:rsidP="00C000C4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Term 3</w:t>
            </w:r>
          </w:p>
          <w:p w:rsidR="00E544A1" w:rsidRPr="00C000C4" w:rsidRDefault="00E544A1" w:rsidP="00C000C4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52 days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3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4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8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9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</w:rPr>
              <w:t>Week 10</w:t>
            </w:r>
          </w:p>
          <w:p w:rsidR="00E544A1" w:rsidRPr="0004257D" w:rsidRDefault="00E544A1" w:rsidP="00C000C4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</w:p>
        </w:tc>
      </w:tr>
      <w:tr w:rsidR="00E544A1" w:rsidRPr="007C5D69" w:rsidTr="00E544A1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544A1" w:rsidRPr="00BD42BC" w:rsidRDefault="00E544A1" w:rsidP="00635011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3685" w:type="dxa"/>
            <w:gridSpan w:val="2"/>
            <w:tcBorders>
              <w:bottom w:val="dotted" w:sz="4" w:space="0" w:color="auto"/>
            </w:tcBorders>
            <w:vAlign w:val="center"/>
          </w:tcPr>
          <w:p w:rsidR="00E544A1" w:rsidRDefault="00E544A1" w:rsidP="000F5C67">
            <w:pPr>
              <w:rPr>
                <w:rFonts w:ascii="Arial" w:hAnsi="Arial" w:cs="Arial"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b/>
                <w:color w:val="2E74B5" w:themeColor="accent1" w:themeShade="BF"/>
              </w:rPr>
              <w:t>Energy and Energy transfer</w:t>
            </w: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</w:p>
          <w:p w:rsidR="00E544A1" w:rsidRPr="0004257D" w:rsidRDefault="00E544A1" w:rsidP="000F5C67">
            <w:pPr>
              <w:rPr>
                <w:rFonts w:ascii="Arial" w:hAnsi="Arial" w:cs="Arial"/>
                <w:b/>
                <w:bCs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(</w:t>
            </w:r>
            <w:r>
              <w:rPr>
                <w:rFonts w:ascii="Arial" w:hAnsi="Arial" w:cs="Arial"/>
                <w:color w:val="2E74B5" w:themeColor="accent1" w:themeShade="BF"/>
              </w:rPr>
              <w:t>2</w:t>
            </w: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 week</w:t>
            </w:r>
            <w:r>
              <w:rPr>
                <w:rFonts w:ascii="Arial" w:hAnsi="Arial" w:cs="Arial"/>
                <w:color w:val="2E74B5" w:themeColor="accent1" w:themeShade="BF"/>
              </w:rPr>
              <w:t>s</w:t>
            </w:r>
            <w:r w:rsidRPr="0004257D">
              <w:rPr>
                <w:rFonts w:ascii="Arial" w:hAnsi="Arial" w:cs="Arial"/>
                <w:color w:val="2E74B5" w:themeColor="accent1" w:themeShade="BF"/>
              </w:rPr>
              <w:t>)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:rsidR="00E544A1" w:rsidRDefault="00E544A1" w:rsidP="000F5C67">
            <w:pPr>
              <w:rPr>
                <w:rFonts w:ascii="Arial" w:hAnsi="Arial" w:cs="Arial"/>
                <w:b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b/>
                <w:color w:val="2E74B5" w:themeColor="accent1" w:themeShade="BF"/>
              </w:rPr>
              <w:t>Energy Around us</w:t>
            </w:r>
            <w:r>
              <w:rPr>
                <w:rFonts w:ascii="Arial" w:hAnsi="Arial" w:cs="Arial"/>
                <w:b/>
                <w:color w:val="2E74B5" w:themeColor="accent1" w:themeShade="BF"/>
              </w:rPr>
              <w:t xml:space="preserve"> </w:t>
            </w:r>
          </w:p>
          <w:p w:rsidR="00E544A1" w:rsidRPr="001F506C" w:rsidRDefault="00E544A1" w:rsidP="000F5C67">
            <w:pPr>
              <w:rPr>
                <w:rFonts w:ascii="Arial" w:hAnsi="Arial" w:cs="Arial"/>
                <w:color w:val="2E74B5" w:themeColor="accent1" w:themeShade="BF"/>
              </w:rPr>
            </w:pPr>
            <w:r w:rsidRPr="00DD2310">
              <w:rPr>
                <w:rFonts w:ascii="Arial" w:hAnsi="Arial" w:cs="Arial"/>
                <w:color w:val="2E74B5" w:themeColor="accent1" w:themeShade="BF"/>
              </w:rPr>
              <w:t>(</w:t>
            </w:r>
            <w:r>
              <w:rPr>
                <w:rFonts w:ascii="Arial" w:hAnsi="Arial" w:cs="Arial"/>
                <w:color w:val="2E74B5" w:themeColor="accent1" w:themeShade="BF"/>
              </w:rPr>
              <w:t>1</w:t>
            </w:r>
            <w:r w:rsidRPr="00DD2310">
              <w:rPr>
                <w:rFonts w:ascii="Arial" w:hAnsi="Arial" w:cs="Arial"/>
                <w:color w:val="2E74B5" w:themeColor="accent1" w:themeShade="BF"/>
              </w:rPr>
              <w:t xml:space="preserve"> week)</w:t>
            </w:r>
          </w:p>
        </w:tc>
        <w:tc>
          <w:tcPr>
            <w:tcW w:w="5528" w:type="dxa"/>
            <w:gridSpan w:val="3"/>
            <w:tcBorders>
              <w:bottom w:val="dotted" w:sz="4" w:space="0" w:color="auto"/>
            </w:tcBorders>
            <w:vAlign w:val="center"/>
          </w:tcPr>
          <w:p w:rsidR="00E544A1" w:rsidRDefault="00E544A1" w:rsidP="000F5C67">
            <w:pPr>
              <w:rPr>
                <w:rFonts w:ascii="Arial" w:hAnsi="Arial" w:cs="Arial"/>
                <w:b/>
                <w:bCs/>
              </w:rPr>
            </w:pPr>
            <w:r w:rsidRPr="0004257D">
              <w:rPr>
                <w:rFonts w:ascii="Arial" w:hAnsi="Arial" w:cs="Arial"/>
                <w:b/>
                <w:bCs/>
              </w:rPr>
              <w:t xml:space="preserve">Stored energy in fuels </w:t>
            </w:r>
          </w:p>
          <w:p w:rsidR="00E544A1" w:rsidRPr="0004257D" w:rsidRDefault="00E544A1" w:rsidP="000F5C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Cs/>
              </w:rPr>
              <w:t>(</w:t>
            </w:r>
            <w:r w:rsidRPr="0004257D">
              <w:rPr>
                <w:rFonts w:ascii="Arial" w:hAnsi="Arial" w:cs="Arial"/>
              </w:rPr>
              <w:t>3 weeks)</w:t>
            </w:r>
          </w:p>
        </w:tc>
        <w:tc>
          <w:tcPr>
            <w:tcW w:w="5670" w:type="dxa"/>
            <w:gridSpan w:val="3"/>
            <w:tcBorders>
              <w:bottom w:val="dotted" w:sz="4" w:space="0" w:color="auto"/>
            </w:tcBorders>
            <w:vAlign w:val="center"/>
          </w:tcPr>
          <w:p w:rsidR="00E544A1" w:rsidRPr="0004257D" w:rsidRDefault="00E544A1" w:rsidP="000F5C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4257D">
              <w:rPr>
                <w:rFonts w:ascii="Arial" w:hAnsi="Arial" w:cs="Arial"/>
                <w:b/>
                <w:bCs/>
              </w:rPr>
              <w:t>Energy and electricity</w:t>
            </w:r>
          </w:p>
          <w:p w:rsidR="00E544A1" w:rsidRPr="0004257D" w:rsidRDefault="00E544A1" w:rsidP="000F5C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D2310"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</w:rPr>
              <w:t>3</w:t>
            </w:r>
            <w:r w:rsidRPr="00DD2310">
              <w:rPr>
                <w:rFonts w:ascii="Arial" w:hAnsi="Arial" w:cs="Arial"/>
              </w:rPr>
              <w:t xml:space="preserve"> weeks)</w:t>
            </w:r>
          </w:p>
        </w:tc>
        <w:tc>
          <w:tcPr>
            <w:tcW w:w="1984" w:type="dxa"/>
            <w:vAlign w:val="center"/>
          </w:tcPr>
          <w:p w:rsidR="00E544A1" w:rsidRDefault="00E544A1" w:rsidP="000F5C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257D">
              <w:rPr>
                <w:rFonts w:ascii="Arial" w:hAnsi="Arial" w:cs="Arial"/>
                <w:b/>
                <w:bCs/>
              </w:rPr>
              <w:t>Energy and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4257D">
              <w:rPr>
                <w:rFonts w:ascii="Arial" w:hAnsi="Arial" w:cs="Arial"/>
                <w:b/>
                <w:bCs/>
              </w:rPr>
              <w:t xml:space="preserve">movement </w:t>
            </w:r>
          </w:p>
          <w:p w:rsidR="00E544A1" w:rsidRPr="0004257D" w:rsidRDefault="00E544A1" w:rsidP="000F5C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257D">
              <w:rPr>
                <w:rFonts w:ascii="Arial" w:hAnsi="Arial" w:cs="Arial"/>
                <w:bCs/>
              </w:rPr>
              <w:t>(</w:t>
            </w:r>
            <w:r w:rsidRPr="0004257D">
              <w:rPr>
                <w:rFonts w:ascii="Arial" w:hAnsi="Arial" w:cs="Arial"/>
              </w:rPr>
              <w:t>1 week)</w:t>
            </w:r>
          </w:p>
        </w:tc>
      </w:tr>
      <w:tr w:rsidR="00E544A1" w:rsidRPr="007C5D69" w:rsidTr="00E544A1">
        <w:trPr>
          <w:trHeight w:val="471"/>
        </w:trPr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544A1" w:rsidRPr="00BD42BC" w:rsidRDefault="00E544A1" w:rsidP="00635011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:rsidR="00E544A1" w:rsidRPr="00BD42BC" w:rsidRDefault="00E544A1" w:rsidP="00635011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3685" w:type="dxa"/>
            <w:gridSpan w:val="2"/>
            <w:tcBorders>
              <w:bottom w:val="dotted" w:sz="4" w:space="0" w:color="auto"/>
            </w:tcBorders>
          </w:tcPr>
          <w:p w:rsidR="00E544A1" w:rsidRPr="00632B39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>
              <w:rPr>
                <w:rFonts w:ascii="Arial" w:hAnsi="Arial" w:cs="Arial"/>
                <w:bCs/>
                <w:color w:val="2E74B5" w:themeColor="accent1" w:themeShade="BF"/>
              </w:rPr>
              <w:t>Energy for life</w:t>
            </w:r>
          </w:p>
          <w:p w:rsidR="00E544A1" w:rsidRPr="00632B39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Energy from the Sun</w:t>
            </w:r>
          </w:p>
        </w:tc>
        <w:tc>
          <w:tcPr>
            <w:tcW w:w="1985" w:type="dxa"/>
            <w:tcBorders>
              <w:bottom w:val="dotted" w:sz="4" w:space="0" w:color="auto"/>
            </w:tcBorders>
          </w:tcPr>
          <w:p w:rsidR="00E544A1" w:rsidRPr="0004257D" w:rsidRDefault="00E544A1" w:rsidP="0063501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  <w:b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Energy </w:t>
            </w:r>
          </w:p>
          <w:p w:rsidR="00E544A1" w:rsidRPr="00EC015D" w:rsidRDefault="00E544A1" w:rsidP="00EC015D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Input and output energy</w:t>
            </w:r>
          </w:p>
        </w:tc>
        <w:tc>
          <w:tcPr>
            <w:tcW w:w="5528" w:type="dxa"/>
            <w:gridSpan w:val="3"/>
            <w:tcBorders>
              <w:bottom w:val="dotted" w:sz="4" w:space="0" w:color="auto"/>
            </w:tcBorders>
          </w:tcPr>
          <w:p w:rsidR="00E544A1" w:rsidRPr="0004257D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 xml:space="preserve">Fuels </w:t>
            </w:r>
          </w:p>
          <w:p w:rsidR="00E544A1" w:rsidRPr="0004257D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Burning fuels</w:t>
            </w:r>
          </w:p>
          <w:p w:rsidR="00E544A1" w:rsidRPr="0004257D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Safety with fire</w:t>
            </w:r>
          </w:p>
        </w:tc>
        <w:tc>
          <w:tcPr>
            <w:tcW w:w="5670" w:type="dxa"/>
            <w:gridSpan w:val="3"/>
            <w:tcBorders>
              <w:bottom w:val="dotted" w:sz="4" w:space="0" w:color="auto"/>
            </w:tcBorders>
          </w:tcPr>
          <w:p w:rsidR="00E544A1" w:rsidRPr="0004257D" w:rsidRDefault="00E544A1" w:rsidP="00635011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Cells and batteries</w:t>
            </w:r>
          </w:p>
          <w:p w:rsidR="00E544A1" w:rsidRPr="00C436E2" w:rsidRDefault="00E544A1" w:rsidP="00C436E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Mains electricity</w:t>
            </w:r>
          </w:p>
          <w:p w:rsidR="00E544A1" w:rsidRPr="00720696" w:rsidRDefault="00E544A1" w:rsidP="00C436E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Safety with electricity</w:t>
            </w: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E544A1" w:rsidRPr="0004257D" w:rsidRDefault="00E544A1" w:rsidP="00C436E2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Elastic and springs</w:t>
            </w:r>
          </w:p>
        </w:tc>
      </w:tr>
      <w:tr w:rsidR="00E544A1" w:rsidRPr="007C5D69" w:rsidTr="00E544A1"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44A1" w:rsidRPr="00066EB3" w:rsidRDefault="00E544A1" w:rsidP="00635011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EB3">
              <w:rPr>
                <w:rFonts w:ascii="Arial Narrow" w:hAnsi="Arial Narrow"/>
                <w:b/>
                <w:sz w:val="28"/>
                <w:szCs w:val="28"/>
              </w:rPr>
              <w:t>Requisite pre-knowledge</w:t>
            </w:r>
          </w:p>
        </w:tc>
        <w:tc>
          <w:tcPr>
            <w:tcW w:w="11198" w:type="dxa"/>
            <w:gridSpan w:val="6"/>
            <w:tcBorders>
              <w:top w:val="dotted" w:sz="4" w:space="0" w:color="auto"/>
            </w:tcBorders>
            <w:vAlign w:val="center"/>
          </w:tcPr>
          <w:p w:rsidR="00E544A1" w:rsidRPr="0004257D" w:rsidRDefault="00E544A1" w:rsidP="00635011">
            <w:pPr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</w:rPr>
              <w:t>Grade 4: Energy and Energy Transfer; Energy around us</w:t>
            </w:r>
          </w:p>
        </w:tc>
        <w:tc>
          <w:tcPr>
            <w:tcW w:w="7654" w:type="dxa"/>
            <w:gridSpan w:val="4"/>
            <w:tcBorders>
              <w:top w:val="dotted" w:sz="4" w:space="0" w:color="auto"/>
            </w:tcBorders>
            <w:vAlign w:val="center"/>
          </w:tcPr>
          <w:p w:rsidR="00E544A1" w:rsidRPr="0004257D" w:rsidRDefault="00E544A1" w:rsidP="005D4F8E">
            <w:pPr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</w:rPr>
              <w:t>Gr</w:t>
            </w:r>
            <w:r>
              <w:rPr>
                <w:rFonts w:ascii="Arial" w:hAnsi="Arial" w:cs="Arial"/>
              </w:rPr>
              <w:t>ade</w:t>
            </w:r>
            <w:r w:rsidRPr="0004257D">
              <w:rPr>
                <w:rFonts w:ascii="Arial" w:hAnsi="Arial" w:cs="Arial"/>
              </w:rPr>
              <w:t xml:space="preserve"> 4: Movement and Energy in a System</w:t>
            </w:r>
          </w:p>
        </w:tc>
      </w:tr>
      <w:tr w:rsidR="00E544A1" w:rsidRPr="007C5D69" w:rsidTr="00E544A1">
        <w:trPr>
          <w:trHeight w:val="58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44A1" w:rsidRPr="00BD42BC" w:rsidRDefault="00E544A1" w:rsidP="005D4F8E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BD42B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3685" w:type="dxa"/>
            <w:gridSpan w:val="2"/>
          </w:tcPr>
          <w:p w:rsidR="00E544A1" w:rsidRPr="0004257D" w:rsidRDefault="00E544A1" w:rsidP="005D4F8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 Pictures and examples of a selection of machines and appliances including a kettle, stove, torch, radio, iron, fan/hair dryer, car/bicycle, drum </w:t>
            </w:r>
          </w:p>
        </w:tc>
        <w:tc>
          <w:tcPr>
            <w:tcW w:w="1985" w:type="dxa"/>
          </w:tcPr>
          <w:p w:rsidR="00E544A1" w:rsidRPr="00EC015D" w:rsidRDefault="00E544A1" w:rsidP="00EC015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Pictures and examples of a selection of machines and appliances including a kettle, stove, torch, radio, iron, fan/hair dryer, car/bicycle, drum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</w:tcPr>
          <w:p w:rsidR="00E544A1" w:rsidRPr="0004257D" w:rsidRDefault="00E544A1" w:rsidP="005D4F8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eastAsia="ArialMT" w:hAnsi="Arial" w:cs="Arial"/>
              </w:rPr>
            </w:pPr>
            <w:r w:rsidRPr="0004257D">
              <w:rPr>
                <w:rFonts w:ascii="Arial" w:eastAsia="ArialMT" w:hAnsi="Arial" w:cs="Arial"/>
              </w:rPr>
              <w:t xml:space="preserve">Examples of substances including wood, coal, candle (wax), paraffin, peanut, a biscuit. </w:t>
            </w:r>
          </w:p>
          <w:p w:rsidR="00E544A1" w:rsidRPr="0004257D" w:rsidRDefault="00E544A1" w:rsidP="005D4F8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eastAsia="ArialMT" w:hAnsi="Arial" w:cs="Arial"/>
              </w:rPr>
              <w:t>Candles and different sized glass containers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</w:tcPr>
          <w:p w:rsidR="00E544A1" w:rsidRPr="00720696" w:rsidRDefault="00E544A1" w:rsidP="005D4F8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57D">
              <w:rPr>
                <w:rFonts w:ascii="Arial" w:eastAsia="ArialMT" w:hAnsi="Arial" w:cs="Arial"/>
              </w:rPr>
              <w:t>Cells (batteries), lengths of wire, light bulbs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544A1" w:rsidRPr="0004257D" w:rsidRDefault="00E544A1" w:rsidP="005D4F8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Elastic</w:t>
            </w:r>
            <w:r w:rsidRPr="0004257D">
              <w:rPr>
                <w:rFonts w:ascii="Arial" w:eastAsia="ArialMT" w:hAnsi="Arial" w:cs="Arial"/>
              </w:rPr>
              <w:t xml:space="preserve"> bands and compressed springs, a catapult, elastic powered aeroplanes, ‘jack-in-a-box’</w:t>
            </w:r>
          </w:p>
        </w:tc>
      </w:tr>
      <w:tr w:rsidR="00E544A1" w:rsidRPr="007C5D69" w:rsidTr="00E544A1">
        <w:tc>
          <w:tcPr>
            <w:tcW w:w="212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E544A1" w:rsidRPr="00BD42BC" w:rsidRDefault="00E544A1" w:rsidP="005D4F8E">
            <w:pPr>
              <w:ind w:right="-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3685" w:type="dxa"/>
            <w:gridSpan w:val="2"/>
            <w:tcBorders>
              <w:bottom w:val="dotted" w:sz="4" w:space="0" w:color="auto"/>
            </w:tcBorders>
          </w:tcPr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Describe the transfer of energy from the Sun.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Identify activities that people and animals do that require energy. 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 xml:space="preserve">Draw and explain how animals get energy for life processes from the Sun </w:t>
            </w:r>
          </w:p>
          <w:p w:rsidR="00E544A1" w:rsidRPr="0004257D" w:rsidRDefault="00E544A1" w:rsidP="005D4F8E">
            <w:pPr>
              <w:ind w:left="243"/>
              <w:rPr>
                <w:rFonts w:ascii="Arial" w:hAnsi="Arial" w:cs="Arial"/>
                <w:bCs/>
                <w:color w:val="2E74B5" w:themeColor="accent1" w:themeShade="BF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</w:tcPr>
          <w:p w:rsidR="00E544A1" w:rsidRPr="003354E0" w:rsidRDefault="00E544A1" w:rsidP="003354E0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color w:val="2E74B5" w:themeColor="accent1" w:themeShade="BF"/>
              </w:rPr>
              <w:t>Investigate the input and output energy of appliances, e.g. a kettle, stove, torch, radio, iron, fan/hair dryer, car/bicycle, drum, etc.</w:t>
            </w:r>
          </w:p>
        </w:tc>
        <w:tc>
          <w:tcPr>
            <w:tcW w:w="5528" w:type="dxa"/>
            <w:gridSpan w:val="3"/>
            <w:tcBorders>
              <w:bottom w:val="dotted" w:sz="4" w:space="0" w:color="auto"/>
            </w:tcBorders>
          </w:tcPr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Compare energy from various packaging for foods collected from home.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Investigate fuels that can be used to give forms of useful energy.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Investigate how much energy can we get from different fuels such as a peanut, piece of wood, candle wax or piece of biscuit?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Investigate how long a candle will burn for when given different amounts of oxygen.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Research and present the dangers of fires within our communities with focus on causes and prevention.</w:t>
            </w:r>
          </w:p>
        </w:tc>
        <w:tc>
          <w:tcPr>
            <w:tcW w:w="5670" w:type="dxa"/>
            <w:gridSpan w:val="3"/>
            <w:tcBorders>
              <w:bottom w:val="dotted" w:sz="4" w:space="0" w:color="auto"/>
            </w:tcBorders>
          </w:tcPr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Investigate the source of electricity in a torch.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Compare the differences between batteries and cells.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Explore and explain various ways of making a complete simple circuit.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Draw simple circuit diagrams with correct symbols and labels.</w:t>
            </w:r>
          </w:p>
          <w:p w:rsidR="00E544A1" w:rsidRPr="00F03D1F" w:rsidRDefault="00E544A1" w:rsidP="00F03D1F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Use diagrams to trace and explain how the electricity comes from the power station to our homes/schools, including power station, pylons, substation, electricity boxes, wall sockets, plugs and appliances such as the TV, a kettle, stove, torch, radio, iron, fan/h</w:t>
            </w:r>
            <w:r>
              <w:rPr>
                <w:rFonts w:ascii="Arial" w:hAnsi="Arial" w:cs="Arial"/>
                <w:bCs/>
              </w:rPr>
              <w:t>air dryer and computer, etc.</w:t>
            </w:r>
          </w:p>
          <w:p w:rsidR="00E544A1" w:rsidRPr="00720696" w:rsidRDefault="00E544A1" w:rsidP="00F03D1F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04257D">
              <w:rPr>
                <w:rFonts w:ascii="Arial" w:hAnsi="Arial" w:cs="Arial"/>
                <w:bCs/>
              </w:rPr>
              <w:t>Use pictures and illustrations to explain the safety tips for using electricity.</w:t>
            </w:r>
          </w:p>
        </w:tc>
        <w:tc>
          <w:tcPr>
            <w:tcW w:w="1984" w:type="dxa"/>
            <w:tcBorders>
              <w:bottom w:val="dotted" w:sz="4" w:space="0" w:color="auto"/>
            </w:tcBorders>
          </w:tcPr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Explain how stored energy can be changed into movement energy using elastic bands, compressed metal spring, etc.</w:t>
            </w:r>
          </w:p>
          <w:p w:rsidR="00E544A1" w:rsidRPr="0004257D" w:rsidRDefault="00E544A1" w:rsidP="005D4F8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04257D">
              <w:rPr>
                <w:rFonts w:ascii="Arial" w:hAnsi="Arial" w:cs="Arial"/>
                <w:bCs/>
              </w:rPr>
              <w:t>Investigate various ways how stored energy can be changed into movement energy using elastic bands, compressed metal spring, etc.</w:t>
            </w:r>
          </w:p>
        </w:tc>
      </w:tr>
      <w:tr w:rsidR="00E544A1" w:rsidRPr="007C5D69" w:rsidTr="00E544A1">
        <w:tc>
          <w:tcPr>
            <w:tcW w:w="21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44A1" w:rsidRPr="00BD42BC" w:rsidRDefault="00E544A1" w:rsidP="005D4F8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52" w:type="dxa"/>
            <w:gridSpan w:val="10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544A1" w:rsidRPr="00D20773" w:rsidRDefault="00E544A1" w:rsidP="00D2077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D20773">
              <w:rPr>
                <w:rFonts w:ascii="Arial" w:hAnsi="Arial" w:cs="Arial"/>
                <w:bCs/>
              </w:rPr>
              <w:t>Practical task / Investigation</w:t>
            </w:r>
          </w:p>
          <w:p w:rsidR="00E544A1" w:rsidRPr="0004257D" w:rsidRDefault="00E544A1" w:rsidP="00D20773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D20773">
              <w:rPr>
                <w:rFonts w:ascii="Arial" w:hAnsi="Arial" w:cs="Arial"/>
                <w:bCs/>
              </w:rPr>
              <w:t>Test</w:t>
            </w:r>
          </w:p>
        </w:tc>
      </w:tr>
    </w:tbl>
    <w:p w:rsidR="00261D1D" w:rsidRDefault="00261D1D" w:rsidP="001579C5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040A42" w:rsidRPr="00ED443A" w:rsidRDefault="00195444" w:rsidP="00ED443A">
      <w:pPr>
        <w:rPr>
          <w:rFonts w:ascii="Arial" w:hAnsi="Arial" w:cs="Arial"/>
          <w:b/>
          <w:sz w:val="28"/>
        </w:rPr>
      </w:pPr>
      <w:r w:rsidRPr="008E22E4">
        <w:rPr>
          <w:rFonts w:ascii="Arial" w:hAnsi="Arial" w:cs="Arial"/>
          <w:b/>
          <w:sz w:val="28"/>
        </w:rPr>
        <w:lastRenderedPageBreak/>
        <w:t>Planet Earth and Beyond</w:t>
      </w:r>
    </w:p>
    <w:tbl>
      <w:tblPr>
        <w:tblStyle w:val="TableGrid"/>
        <w:tblpPr w:leftFromText="180" w:rightFromText="180" w:vertAnchor="text" w:horzAnchor="margin" w:tblpX="-5" w:tblpY="208"/>
        <w:tblW w:w="2097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2404"/>
        <w:gridCol w:w="2268"/>
        <w:gridCol w:w="2395"/>
        <w:gridCol w:w="2425"/>
        <w:gridCol w:w="2287"/>
        <w:gridCol w:w="2249"/>
        <w:gridCol w:w="2410"/>
        <w:gridCol w:w="2409"/>
      </w:tblGrid>
      <w:tr w:rsidR="00A67241" w:rsidRPr="007C5D69" w:rsidTr="00114C59">
        <w:trPr>
          <w:cantSplit/>
          <w:trHeight w:val="33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241" w:rsidRPr="00C000C4" w:rsidRDefault="00A67241" w:rsidP="00E506DF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Term 4</w:t>
            </w:r>
          </w:p>
          <w:p w:rsidR="00A67241" w:rsidRPr="00C000C4" w:rsidRDefault="00A67241" w:rsidP="00E506DF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C000C4">
              <w:rPr>
                <w:rFonts w:ascii="Arial Narrow" w:hAnsi="Arial Narrow"/>
                <w:b/>
                <w:sz w:val="28"/>
                <w:szCs w:val="28"/>
              </w:rPr>
              <w:t>47 days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:rsidR="00A67241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7241" w:rsidRPr="004D5A4D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4D5A4D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A67241" w:rsidRPr="007C5D69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eek 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A67241" w:rsidRPr="007C5D69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 w:rsidRPr="007C5D69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eek 4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vAlign w:val="center"/>
          </w:tcPr>
          <w:p w:rsidR="00A67241" w:rsidRPr="007C5D69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5</w:t>
            </w: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:rsidR="00A67241" w:rsidRPr="007C5D69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67241" w:rsidRPr="007C5D69" w:rsidRDefault="00A67241" w:rsidP="00A67241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A67241" w:rsidRDefault="00A67241" w:rsidP="001647FA">
            <w:pPr>
              <w:spacing w:before="60" w:after="60"/>
              <w:ind w:right="-3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8</w:t>
            </w:r>
          </w:p>
        </w:tc>
      </w:tr>
      <w:tr w:rsidR="007B12FA" w:rsidRPr="007C5D69" w:rsidTr="00114C59"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B12FA" w:rsidRPr="00BD42BC" w:rsidRDefault="007B12FA" w:rsidP="00210FAA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CAPS Topic</w:t>
            </w:r>
          </w:p>
        </w:tc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:rsidR="007B12FA" w:rsidRDefault="007B12FA" w:rsidP="00210FAA">
            <w:pPr>
              <w:rPr>
                <w:rFonts w:ascii="Arial" w:hAnsi="Arial" w:cs="Arial"/>
                <w:b/>
                <w:color w:val="2E74B5" w:themeColor="accent1" w:themeShade="BF"/>
              </w:rPr>
            </w:pPr>
            <w:r w:rsidRPr="00444376">
              <w:rPr>
                <w:rFonts w:ascii="Arial" w:hAnsi="Arial" w:cs="Arial"/>
                <w:b/>
                <w:color w:val="2E74B5" w:themeColor="accent1" w:themeShade="BF"/>
              </w:rPr>
              <w:t>The Sun</w:t>
            </w:r>
          </w:p>
          <w:p w:rsidR="007B12FA" w:rsidRPr="00444376" w:rsidRDefault="007B12FA" w:rsidP="00210FAA">
            <w:pPr>
              <w:rPr>
                <w:rFonts w:ascii="Arial" w:hAnsi="Arial" w:cs="Arial"/>
                <w:b/>
                <w:color w:val="2E74B5" w:themeColor="accent1" w:themeShade="BF"/>
              </w:rPr>
            </w:pPr>
            <w:r w:rsidRPr="00171E1F">
              <w:rPr>
                <w:rFonts w:ascii="Arial" w:hAnsi="Arial" w:cs="Arial"/>
                <w:bCs/>
                <w:color w:val="2E74B5" w:themeColor="accent1" w:themeShade="BF"/>
              </w:rPr>
              <w:t>(1</w:t>
            </w:r>
            <w:r>
              <w:rPr>
                <w:rFonts w:ascii="Arial" w:hAnsi="Arial" w:cs="Arial"/>
                <w:bCs/>
                <w:color w:val="2E74B5" w:themeColor="accent1" w:themeShade="BF"/>
              </w:rPr>
              <w:t xml:space="preserve"> </w:t>
            </w:r>
            <w:r w:rsidRPr="00171E1F">
              <w:rPr>
                <w:rFonts w:ascii="Arial" w:hAnsi="Arial" w:cs="Arial"/>
                <w:bCs/>
                <w:color w:val="2E74B5" w:themeColor="accent1" w:themeShade="BF"/>
              </w:rPr>
              <w:t>week)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7B12FA" w:rsidRPr="00CA6B65" w:rsidRDefault="007B12FA" w:rsidP="00CA6B65">
            <w:pPr>
              <w:rPr>
                <w:rFonts w:ascii="Arial" w:hAnsi="Arial" w:cs="Arial"/>
                <w:bCs/>
                <w:color w:val="2E74B5" w:themeColor="accent1" w:themeShade="BF"/>
              </w:rPr>
            </w:pPr>
            <w:r w:rsidRPr="00CA6B65">
              <w:rPr>
                <w:rFonts w:ascii="Arial" w:hAnsi="Arial" w:cs="Arial"/>
                <w:b/>
                <w:color w:val="2E74B5" w:themeColor="accent1" w:themeShade="BF"/>
              </w:rPr>
              <w:t>The Moon</w:t>
            </w:r>
            <w:r w:rsidRPr="00CA6B65">
              <w:rPr>
                <w:rFonts w:ascii="Arial" w:hAnsi="Arial" w:cs="Arial"/>
                <w:bCs/>
                <w:color w:val="2E74B5" w:themeColor="accent1" w:themeShade="BF"/>
              </w:rPr>
              <w:t xml:space="preserve"> </w:t>
            </w:r>
          </w:p>
          <w:p w:rsidR="007B12FA" w:rsidRPr="00CA6B65" w:rsidRDefault="007B12FA" w:rsidP="00CA6B65">
            <w:pPr>
              <w:rPr>
                <w:rFonts w:ascii="Arial" w:hAnsi="Arial" w:cs="Arial"/>
                <w:bCs/>
              </w:rPr>
            </w:pPr>
            <w:r w:rsidRPr="00CA6B65">
              <w:rPr>
                <w:rFonts w:ascii="Arial" w:hAnsi="Arial" w:cs="Arial"/>
                <w:bCs/>
                <w:color w:val="2E74B5" w:themeColor="accent1" w:themeShade="BF"/>
              </w:rPr>
              <w:t>(1 week)</w:t>
            </w:r>
          </w:p>
        </w:tc>
        <w:tc>
          <w:tcPr>
            <w:tcW w:w="4820" w:type="dxa"/>
            <w:gridSpan w:val="2"/>
            <w:tcBorders>
              <w:bottom w:val="dotted" w:sz="4" w:space="0" w:color="auto"/>
            </w:tcBorders>
            <w:vAlign w:val="center"/>
          </w:tcPr>
          <w:p w:rsidR="007B12FA" w:rsidRPr="009078D8" w:rsidRDefault="007B12FA" w:rsidP="00CA6B65">
            <w:pPr>
              <w:rPr>
                <w:rFonts w:ascii="Arial" w:hAnsi="Arial" w:cs="Arial"/>
                <w:b/>
                <w:bCs/>
              </w:rPr>
            </w:pPr>
            <w:r w:rsidRPr="009078D8">
              <w:rPr>
                <w:rFonts w:ascii="Arial" w:hAnsi="Arial" w:cs="Arial"/>
                <w:b/>
                <w:bCs/>
              </w:rPr>
              <w:t xml:space="preserve">Planet Earth </w:t>
            </w:r>
          </w:p>
          <w:p w:rsidR="007B12FA" w:rsidRPr="000238B9" w:rsidRDefault="007B12FA" w:rsidP="000238B9">
            <w:pPr>
              <w:rPr>
                <w:rFonts w:ascii="Arial" w:hAnsi="Arial" w:cs="Arial"/>
                <w:bCs/>
              </w:rPr>
            </w:pPr>
            <w:r w:rsidRPr="000238B9">
              <w:rPr>
                <w:rFonts w:ascii="Arial" w:hAnsi="Arial" w:cs="Arial"/>
                <w:bCs/>
              </w:rPr>
              <w:t>(2 weeks)</w:t>
            </w:r>
          </w:p>
        </w:tc>
        <w:tc>
          <w:tcPr>
            <w:tcW w:w="4536" w:type="dxa"/>
            <w:gridSpan w:val="2"/>
            <w:tcBorders>
              <w:bottom w:val="dotted" w:sz="4" w:space="0" w:color="auto"/>
            </w:tcBorders>
            <w:vAlign w:val="center"/>
          </w:tcPr>
          <w:p w:rsidR="007B12FA" w:rsidRPr="009078D8" w:rsidRDefault="007B12FA" w:rsidP="0020706C">
            <w:pPr>
              <w:rPr>
                <w:rFonts w:ascii="Arial" w:hAnsi="Arial" w:cs="Arial"/>
                <w:b/>
                <w:bCs/>
              </w:rPr>
            </w:pPr>
            <w:r w:rsidRPr="009078D8">
              <w:rPr>
                <w:rFonts w:ascii="Arial" w:hAnsi="Arial" w:cs="Arial"/>
                <w:b/>
                <w:bCs/>
              </w:rPr>
              <w:t xml:space="preserve">Surface of the Earth </w:t>
            </w:r>
          </w:p>
          <w:p w:rsidR="007B12FA" w:rsidRPr="0020706C" w:rsidRDefault="007B12FA" w:rsidP="0020706C">
            <w:pPr>
              <w:rPr>
                <w:rFonts w:ascii="Arial" w:hAnsi="Arial" w:cs="Arial"/>
                <w:bCs/>
              </w:rPr>
            </w:pPr>
            <w:r w:rsidRPr="0020706C">
              <w:rPr>
                <w:rFonts w:ascii="Arial" w:hAnsi="Arial" w:cs="Arial"/>
                <w:bCs/>
              </w:rPr>
              <w:t>(2 weeks)</w:t>
            </w:r>
          </w:p>
        </w:tc>
        <w:tc>
          <w:tcPr>
            <w:tcW w:w="2410" w:type="dxa"/>
            <w:vAlign w:val="center"/>
          </w:tcPr>
          <w:p w:rsidR="007B12FA" w:rsidRDefault="007B12FA" w:rsidP="009078D8">
            <w:pPr>
              <w:rPr>
                <w:rFonts w:ascii="Arial" w:hAnsi="Arial" w:cs="Arial"/>
                <w:bCs/>
              </w:rPr>
            </w:pPr>
            <w:r w:rsidRPr="009078D8">
              <w:rPr>
                <w:rFonts w:ascii="Arial" w:hAnsi="Arial" w:cs="Arial"/>
                <w:b/>
                <w:bCs/>
              </w:rPr>
              <w:t>Sedimentary</w:t>
            </w:r>
            <w:r w:rsidRPr="00D57CEE">
              <w:rPr>
                <w:rFonts w:ascii="Arial" w:hAnsi="Arial" w:cs="Arial"/>
                <w:bCs/>
              </w:rPr>
              <w:t xml:space="preserve"> </w:t>
            </w:r>
            <w:r w:rsidRPr="00A02E7A">
              <w:rPr>
                <w:rFonts w:ascii="Arial" w:hAnsi="Arial" w:cs="Arial"/>
                <w:b/>
                <w:bCs/>
              </w:rPr>
              <w:t>rocks</w:t>
            </w:r>
          </w:p>
          <w:p w:rsidR="007B12FA" w:rsidRPr="00D57CEE" w:rsidRDefault="007B12FA" w:rsidP="00A67241">
            <w:pPr>
              <w:rPr>
                <w:rFonts w:ascii="Arial" w:hAnsi="Arial" w:cs="Arial"/>
                <w:b/>
              </w:rPr>
            </w:pPr>
            <w:r w:rsidRPr="00D57CEE">
              <w:rPr>
                <w:rFonts w:ascii="Arial" w:hAnsi="Arial" w:cs="Arial"/>
                <w:bCs/>
              </w:rPr>
              <w:t>(</w:t>
            </w:r>
            <w:r w:rsidR="00A67241">
              <w:rPr>
                <w:rFonts w:ascii="Arial" w:hAnsi="Arial" w:cs="Arial"/>
                <w:bCs/>
              </w:rPr>
              <w:t>1</w:t>
            </w:r>
            <w:r w:rsidRPr="00D57CEE">
              <w:rPr>
                <w:rFonts w:ascii="Arial" w:hAnsi="Arial" w:cs="Arial"/>
                <w:bCs/>
              </w:rPr>
              <w:t xml:space="preserve"> week)</w:t>
            </w:r>
          </w:p>
        </w:tc>
        <w:tc>
          <w:tcPr>
            <w:tcW w:w="2409" w:type="dxa"/>
            <w:vAlign w:val="center"/>
          </w:tcPr>
          <w:p w:rsidR="007B12FA" w:rsidRDefault="007B12FA" w:rsidP="009078D8">
            <w:pPr>
              <w:rPr>
                <w:rFonts w:ascii="Arial" w:hAnsi="Arial" w:cs="Arial"/>
                <w:b/>
              </w:rPr>
            </w:pPr>
            <w:r w:rsidRPr="009078D8">
              <w:rPr>
                <w:rFonts w:ascii="Arial" w:hAnsi="Arial" w:cs="Arial"/>
                <w:b/>
                <w:bCs/>
              </w:rPr>
              <w:t>Fossils</w:t>
            </w:r>
          </w:p>
          <w:p w:rsidR="007B12FA" w:rsidRPr="009078D8" w:rsidRDefault="007B12FA" w:rsidP="009078D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78D8">
              <w:rPr>
                <w:rFonts w:ascii="Arial" w:hAnsi="Arial" w:cs="Arial"/>
              </w:rPr>
              <w:t>(1 week)</w:t>
            </w:r>
          </w:p>
        </w:tc>
      </w:tr>
      <w:tr w:rsidR="007B12FA" w:rsidRPr="007C5D69" w:rsidTr="00114C59">
        <w:trPr>
          <w:trHeight w:val="757"/>
        </w:trPr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B12FA" w:rsidRPr="00BD42BC" w:rsidRDefault="007B12FA" w:rsidP="00210FAA">
            <w:pPr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Core</w:t>
            </w:r>
          </w:p>
          <w:p w:rsidR="007B12FA" w:rsidRPr="00BD42BC" w:rsidRDefault="007B12FA" w:rsidP="00210FAA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 w:cstheme="minorHAnsi"/>
                <w:b/>
                <w:sz w:val="28"/>
                <w:szCs w:val="28"/>
              </w:rPr>
              <w:t>Concepts, Skills and Values</w:t>
            </w:r>
          </w:p>
        </w:tc>
        <w:tc>
          <w:tcPr>
            <w:tcW w:w="2404" w:type="dxa"/>
            <w:tcBorders>
              <w:bottom w:val="dotted" w:sz="4" w:space="0" w:color="auto"/>
            </w:tcBorders>
          </w:tcPr>
          <w:p w:rsidR="007B12FA" w:rsidRPr="00444376" w:rsidRDefault="007B12FA" w:rsidP="00B6337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444376">
              <w:rPr>
                <w:rFonts w:ascii="Arial" w:hAnsi="Arial" w:cs="Arial"/>
                <w:bCs/>
                <w:color w:val="2E74B5" w:themeColor="accent1" w:themeShade="BF"/>
              </w:rPr>
              <w:t>Our closest star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7B12FA" w:rsidRPr="00B6337E" w:rsidRDefault="007B12FA" w:rsidP="00B6337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B6337E">
              <w:rPr>
                <w:rFonts w:ascii="Arial" w:hAnsi="Arial" w:cs="Arial"/>
                <w:color w:val="2E74B5" w:themeColor="accent1" w:themeShade="BF"/>
              </w:rPr>
              <w:t>Features of the Moon</w:t>
            </w:r>
          </w:p>
          <w:p w:rsidR="007B12FA" w:rsidRPr="00B6337E" w:rsidRDefault="007B12FA" w:rsidP="00B6337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B6337E">
              <w:rPr>
                <w:rFonts w:ascii="Arial" w:hAnsi="Arial" w:cs="Arial"/>
                <w:color w:val="2E74B5" w:themeColor="accent1" w:themeShade="BF"/>
              </w:rPr>
              <w:t>Phases of the Moon</w:t>
            </w:r>
          </w:p>
          <w:p w:rsidR="007B12FA" w:rsidRPr="00803E37" w:rsidRDefault="007B12FA" w:rsidP="00B6337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  <w:color w:val="2E74B5" w:themeColor="accent1" w:themeShade="BF"/>
              </w:rPr>
            </w:pPr>
            <w:r w:rsidRPr="00B6337E">
              <w:rPr>
                <w:rFonts w:ascii="Arial" w:hAnsi="Arial" w:cs="Arial"/>
                <w:color w:val="2E74B5" w:themeColor="accent1" w:themeShade="BF"/>
              </w:rPr>
              <w:t>Moon stories</w:t>
            </w:r>
          </w:p>
        </w:tc>
        <w:tc>
          <w:tcPr>
            <w:tcW w:w="4820" w:type="dxa"/>
            <w:gridSpan w:val="2"/>
            <w:tcBorders>
              <w:bottom w:val="dotted" w:sz="4" w:space="0" w:color="auto"/>
            </w:tcBorders>
          </w:tcPr>
          <w:p w:rsidR="007B12FA" w:rsidRPr="00B6337E" w:rsidRDefault="007B12FA" w:rsidP="00B6337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B6337E">
              <w:rPr>
                <w:rFonts w:ascii="Arial" w:hAnsi="Arial" w:cs="Arial"/>
                <w:color w:val="2E74B5" w:themeColor="accent1" w:themeShade="BF"/>
              </w:rPr>
              <w:t>Features of the Earth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(Grade 4)</w:t>
            </w:r>
          </w:p>
          <w:p w:rsidR="007B12FA" w:rsidRDefault="007B12FA" w:rsidP="000238B9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B6337E">
              <w:rPr>
                <w:rFonts w:ascii="Arial" w:hAnsi="Arial" w:cs="Arial"/>
                <w:color w:val="2E74B5" w:themeColor="accent1" w:themeShade="BF"/>
              </w:rPr>
              <w:t>Earth and Space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(Grade 4)</w:t>
            </w:r>
          </w:p>
          <w:p w:rsidR="007B12FA" w:rsidRPr="000238B9" w:rsidRDefault="007B12FA" w:rsidP="000238B9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0238B9">
              <w:rPr>
                <w:rFonts w:ascii="Arial" w:hAnsi="Arial" w:cs="Arial"/>
                <w:bCs/>
              </w:rPr>
              <w:t>The Earth Moves</w:t>
            </w:r>
          </w:p>
        </w:tc>
        <w:tc>
          <w:tcPr>
            <w:tcW w:w="4536" w:type="dxa"/>
            <w:gridSpan w:val="2"/>
            <w:tcBorders>
              <w:bottom w:val="dotted" w:sz="4" w:space="0" w:color="auto"/>
            </w:tcBorders>
          </w:tcPr>
          <w:p w:rsidR="007B12FA" w:rsidRPr="0036518B" w:rsidRDefault="007B12FA" w:rsidP="0036518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36518B">
              <w:rPr>
                <w:rFonts w:ascii="Arial" w:hAnsi="Arial" w:cs="Arial"/>
              </w:rPr>
              <w:t>Rocks</w:t>
            </w:r>
          </w:p>
          <w:p w:rsidR="007B12FA" w:rsidRPr="0036518B" w:rsidRDefault="007B12FA" w:rsidP="0036518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36518B">
              <w:rPr>
                <w:rFonts w:ascii="Arial" w:hAnsi="Arial" w:cs="Arial"/>
              </w:rPr>
              <w:t>Soil comes from rocks</w:t>
            </w:r>
          </w:p>
          <w:p w:rsidR="007B12FA" w:rsidRPr="00745B71" w:rsidRDefault="007B12FA" w:rsidP="0036518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bCs/>
              </w:rPr>
            </w:pPr>
            <w:r w:rsidRPr="0036518B">
              <w:rPr>
                <w:rFonts w:ascii="Arial" w:hAnsi="Arial" w:cs="Arial"/>
              </w:rPr>
              <w:t>Soil types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:rsidR="007B12FA" w:rsidRPr="00A02E7A" w:rsidRDefault="007B12FA" w:rsidP="00210FA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A02E7A">
              <w:rPr>
                <w:rFonts w:ascii="Arial" w:hAnsi="Arial" w:cs="Arial"/>
              </w:rPr>
              <w:t>Formation of sedimentary rock</w:t>
            </w:r>
          </w:p>
          <w:p w:rsidR="007B12FA" w:rsidRPr="00A02E7A" w:rsidRDefault="007B12FA" w:rsidP="00A02E7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A02E7A">
              <w:rPr>
                <w:rFonts w:ascii="Arial" w:hAnsi="Arial" w:cs="Arial"/>
              </w:rPr>
              <w:t>Us</w:t>
            </w:r>
            <w:bookmarkStart w:id="0" w:name="_GoBack"/>
            <w:bookmarkEnd w:id="0"/>
            <w:r w:rsidRPr="00A02E7A">
              <w:rPr>
                <w:rFonts w:ascii="Arial" w:hAnsi="Arial" w:cs="Arial"/>
              </w:rPr>
              <w:t>es of sedimentary rock</w:t>
            </w:r>
          </w:p>
        </w:tc>
        <w:tc>
          <w:tcPr>
            <w:tcW w:w="2409" w:type="dxa"/>
            <w:tcBorders>
              <w:bottom w:val="dotted" w:sz="4" w:space="0" w:color="auto"/>
            </w:tcBorders>
          </w:tcPr>
          <w:p w:rsidR="007B12FA" w:rsidRPr="00745B71" w:rsidRDefault="007B12FA" w:rsidP="00210FAA">
            <w:pPr>
              <w:pStyle w:val="ListParagraph"/>
              <w:numPr>
                <w:ilvl w:val="0"/>
                <w:numId w:val="6"/>
              </w:numPr>
              <w:ind w:left="198" w:hanging="198"/>
              <w:rPr>
                <w:rFonts w:ascii="Arial" w:hAnsi="Arial" w:cs="Arial"/>
              </w:rPr>
            </w:pPr>
            <w:r w:rsidRPr="00745B71">
              <w:rPr>
                <w:rFonts w:ascii="Arial" w:hAnsi="Arial" w:cs="Arial"/>
              </w:rPr>
              <w:t>Fossils in rock</w:t>
            </w:r>
          </w:p>
          <w:p w:rsidR="007B12FA" w:rsidRDefault="007B12FA" w:rsidP="00210FAA">
            <w:pPr>
              <w:pStyle w:val="ListParagraph"/>
              <w:numPr>
                <w:ilvl w:val="0"/>
                <w:numId w:val="6"/>
              </w:numPr>
              <w:ind w:left="235" w:hanging="235"/>
              <w:rPr>
                <w:rFonts w:ascii="Arial" w:hAnsi="Arial" w:cs="Arial"/>
              </w:rPr>
            </w:pPr>
            <w:r w:rsidRPr="0080455A">
              <w:rPr>
                <w:rFonts w:ascii="Arial" w:hAnsi="Arial" w:cs="Arial"/>
              </w:rPr>
              <w:t>Body and trace fossils</w:t>
            </w:r>
          </w:p>
          <w:p w:rsidR="007B12FA" w:rsidRPr="0020706C" w:rsidRDefault="007B12FA" w:rsidP="0020706C">
            <w:pPr>
              <w:pStyle w:val="ListParagraph"/>
              <w:numPr>
                <w:ilvl w:val="0"/>
                <w:numId w:val="6"/>
              </w:numPr>
              <w:ind w:left="235" w:hanging="235"/>
              <w:rPr>
                <w:rFonts w:ascii="Arial" w:hAnsi="Arial" w:cs="Arial"/>
              </w:rPr>
            </w:pPr>
            <w:r w:rsidRPr="0020706C">
              <w:rPr>
                <w:rFonts w:ascii="Arial" w:hAnsi="Arial" w:cs="Arial"/>
              </w:rPr>
              <w:t>Importance of South African fossils</w:t>
            </w:r>
          </w:p>
        </w:tc>
      </w:tr>
      <w:tr w:rsidR="007B12FA" w:rsidRPr="007C5D69" w:rsidTr="00114C59"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12FA" w:rsidRPr="00066EB3" w:rsidRDefault="007B12FA" w:rsidP="00210FAA">
            <w:pPr>
              <w:ind w:right="-34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EB3">
              <w:rPr>
                <w:rFonts w:ascii="Arial Narrow" w:hAnsi="Arial Narrow"/>
                <w:b/>
                <w:sz w:val="28"/>
                <w:szCs w:val="28"/>
              </w:rPr>
              <w:t>Requisite pre-knowledge</w:t>
            </w:r>
          </w:p>
        </w:tc>
        <w:tc>
          <w:tcPr>
            <w:tcW w:w="9492" w:type="dxa"/>
            <w:gridSpan w:val="4"/>
            <w:tcBorders>
              <w:top w:val="dotted" w:sz="4" w:space="0" w:color="auto"/>
            </w:tcBorders>
            <w:vAlign w:val="center"/>
          </w:tcPr>
          <w:p w:rsidR="007B12FA" w:rsidRPr="00B92C58" w:rsidRDefault="007B12FA" w:rsidP="00BA2D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Learners’ experiences from their own general observation of the Sun and the Moon</w:t>
            </w:r>
          </w:p>
        </w:tc>
        <w:tc>
          <w:tcPr>
            <w:tcW w:w="6946" w:type="dxa"/>
            <w:gridSpan w:val="3"/>
            <w:tcBorders>
              <w:top w:val="dotted" w:sz="4" w:space="0" w:color="auto"/>
            </w:tcBorders>
            <w:vAlign w:val="center"/>
          </w:tcPr>
          <w:p w:rsidR="007B12FA" w:rsidRPr="004D5A4D" w:rsidRDefault="007B12FA" w:rsidP="00030F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Learners’ experiences of soil and rocks</w:t>
            </w:r>
          </w:p>
        </w:tc>
        <w:tc>
          <w:tcPr>
            <w:tcW w:w="2409" w:type="dxa"/>
            <w:tcBorders>
              <w:top w:val="dotted" w:sz="4" w:space="0" w:color="auto"/>
            </w:tcBorders>
            <w:vAlign w:val="center"/>
          </w:tcPr>
          <w:p w:rsidR="007B12FA" w:rsidRPr="007C5D69" w:rsidRDefault="007B12FA" w:rsidP="009078D8">
            <w:pPr>
              <w:rPr>
                <w:rFonts w:ascii="Arial" w:hAnsi="Arial" w:cs="Arial"/>
              </w:rPr>
            </w:pPr>
          </w:p>
        </w:tc>
      </w:tr>
      <w:tr w:rsidR="007B12FA" w:rsidRPr="007C5D69" w:rsidTr="00114C59">
        <w:trPr>
          <w:trHeight w:val="586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2FA" w:rsidRPr="00BD42BC" w:rsidRDefault="007B12FA" w:rsidP="00CD7D60">
            <w:pPr>
              <w:ind w:right="-34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 xml:space="preserve">Resources </w:t>
            </w:r>
            <w:r w:rsidRPr="00BD42BC">
              <w:rPr>
                <w:rFonts w:ascii="Arial Narrow" w:hAnsi="Arial Narrow"/>
                <w:sz w:val="28"/>
                <w:szCs w:val="28"/>
              </w:rPr>
              <w:t xml:space="preserve">(other than textbook)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to enhance learning</w:t>
            </w:r>
          </w:p>
        </w:tc>
        <w:tc>
          <w:tcPr>
            <w:tcW w:w="2404" w:type="dxa"/>
          </w:tcPr>
          <w:p w:rsidR="007B12FA" w:rsidRPr="00150A37" w:rsidRDefault="007B12FA" w:rsidP="008D0CC2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150A37">
              <w:rPr>
                <w:rFonts w:ascii="Arial" w:hAnsi="Arial" w:cs="Arial"/>
                <w:color w:val="2E74B5" w:themeColor="accent1" w:themeShade="BF"/>
              </w:rPr>
              <w:t>Pictures of Earth showing its main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features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Pictures of the Moon,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Sun and planets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Models of the Earth,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Moon and the Sun</w:t>
            </w:r>
          </w:p>
          <w:p w:rsidR="007B12FA" w:rsidRPr="0098442B" w:rsidRDefault="007B12FA" w:rsidP="0098442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Video clips</w:t>
            </w:r>
          </w:p>
        </w:tc>
        <w:tc>
          <w:tcPr>
            <w:tcW w:w="2268" w:type="dxa"/>
            <w:shd w:val="clear" w:color="auto" w:fill="auto"/>
          </w:tcPr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Calendar for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recording phases of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the Moon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 xml:space="preserve">Cultural </w:t>
            </w:r>
            <w:r w:rsidRPr="0098442B">
              <w:rPr>
                <w:rFonts w:ascii="Arial" w:hAnsi="Arial" w:cs="Arial"/>
                <w:color w:val="2E74B5" w:themeColor="accent1" w:themeShade="BF"/>
              </w:rPr>
              <w:t>stories about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the Moon</w:t>
            </w:r>
          </w:p>
          <w:p w:rsidR="007B12FA" w:rsidRPr="0098442B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>V</w:t>
            </w:r>
            <w:r w:rsidRPr="0098442B">
              <w:rPr>
                <w:rFonts w:ascii="Arial" w:hAnsi="Arial" w:cs="Arial"/>
                <w:color w:val="2E74B5" w:themeColor="accent1" w:themeShade="BF"/>
              </w:rPr>
              <w:t>ideo clips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Pictures of Earth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showing its main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features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Pictures of the Moon,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Sun and planets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Models of the Earth,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Moon and the Sun</w:t>
            </w:r>
          </w:p>
          <w:p w:rsidR="007B12FA" w:rsidRPr="0098442B" w:rsidRDefault="007B12FA" w:rsidP="0098442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Video clips</w:t>
            </w:r>
          </w:p>
          <w:p w:rsidR="007B12FA" w:rsidRPr="00150A37" w:rsidRDefault="007B12FA" w:rsidP="009919F1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150A37">
              <w:rPr>
                <w:rFonts w:ascii="Arial" w:hAnsi="Arial" w:cs="Arial"/>
                <w:color w:val="2E74B5" w:themeColor="accent1" w:themeShade="BF"/>
              </w:rPr>
              <w:t>Pictures and models of Earth, Moon, Sun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and planets.</w:t>
            </w:r>
          </w:p>
          <w:p w:rsidR="007B12FA" w:rsidRPr="00150A37" w:rsidRDefault="007B12FA" w:rsidP="003C7F0B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150A37">
              <w:rPr>
                <w:rFonts w:ascii="Arial" w:hAnsi="Arial" w:cs="Arial"/>
                <w:color w:val="2E74B5" w:themeColor="accent1" w:themeShade="BF"/>
              </w:rPr>
              <w:t>Light source such as torch, lamp, or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candle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Samples of different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types of soil</w:t>
            </w:r>
          </w:p>
          <w:p w:rsidR="007B12FA" w:rsidRPr="00150A37" w:rsidRDefault="007B12FA" w:rsidP="008B6DEE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150A37">
              <w:rPr>
                <w:rFonts w:ascii="Arial" w:hAnsi="Arial" w:cs="Arial"/>
                <w:color w:val="2E74B5" w:themeColor="accent1" w:themeShade="BF"/>
              </w:rPr>
              <w:t>Measuring cylinders, funnels and filter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paper, beakers</w:t>
            </w:r>
          </w:p>
          <w:p w:rsidR="007B12FA" w:rsidRPr="00150A37" w:rsidRDefault="007B12FA" w:rsidP="00150A37">
            <w:pPr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  <w:color w:val="2E74B5" w:themeColor="accent1" w:themeShade="BF"/>
              </w:rPr>
            </w:pPr>
            <w:r w:rsidRPr="0098442B">
              <w:rPr>
                <w:rFonts w:ascii="Arial" w:hAnsi="Arial" w:cs="Arial"/>
                <w:color w:val="2E74B5" w:themeColor="accent1" w:themeShade="BF"/>
              </w:rPr>
              <w:t>Seeds and rulers to</w:t>
            </w:r>
            <w:r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150A37">
              <w:rPr>
                <w:rFonts w:ascii="Arial" w:hAnsi="Arial" w:cs="Arial"/>
                <w:color w:val="2E74B5" w:themeColor="accent1" w:themeShade="BF"/>
              </w:rPr>
              <w:t>measure length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sandy soil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clayey soil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loamy soil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stones</w:t>
            </w:r>
          </w:p>
          <w:p w:rsidR="007B12FA" w:rsidRPr="00D46323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dry plant material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B12FA" w:rsidRPr="007C5D69" w:rsidRDefault="007B12FA" w:rsidP="00150A3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Pictures and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or samples of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sedimentary rocks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such as limestone</w:t>
            </w:r>
            <w:r>
              <w:rPr>
                <w:rFonts w:ascii="Arial" w:hAnsi="Arial" w:cs="Arial"/>
              </w:rPr>
              <w:t xml:space="preserve"> </w:t>
            </w:r>
            <w:r w:rsidRPr="0098442B">
              <w:rPr>
                <w:rFonts w:ascii="Arial" w:hAnsi="Arial" w:cs="Arial"/>
              </w:rPr>
              <w:t>and sandstone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7B12FA" w:rsidRPr="00150A37" w:rsidRDefault="007B12FA" w:rsidP="00F32A98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150A37">
              <w:rPr>
                <w:rFonts w:ascii="Arial" w:hAnsi="Arial" w:cs="Arial"/>
              </w:rPr>
              <w:t>Pictures and or samples of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sedimentary rocks</w:t>
            </w:r>
          </w:p>
          <w:p w:rsidR="007B12FA" w:rsidRPr="00150A37" w:rsidRDefault="007B12FA" w:rsidP="00813736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150A37">
              <w:rPr>
                <w:rFonts w:ascii="Arial" w:hAnsi="Arial" w:cs="Arial"/>
              </w:rPr>
              <w:t>Play dough, clay, plaster of Paris, variety of parts of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plants and animals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Pictures of fossils</w:t>
            </w:r>
          </w:p>
          <w:p w:rsidR="007B12FA" w:rsidRPr="00150A37" w:rsidRDefault="007B12FA" w:rsidP="00150A3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Information texts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about South African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fossils</w:t>
            </w:r>
          </w:p>
        </w:tc>
      </w:tr>
      <w:tr w:rsidR="007B12FA" w:rsidRPr="007C5D69" w:rsidTr="00114C59">
        <w:trPr>
          <w:trHeight w:val="586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2FA" w:rsidRPr="00BD42BC" w:rsidRDefault="007B12FA" w:rsidP="002C2AE2">
            <w:pPr>
              <w:ind w:right="-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Informal Assessment</w:t>
            </w:r>
          </w:p>
        </w:tc>
        <w:tc>
          <w:tcPr>
            <w:tcW w:w="18847" w:type="dxa"/>
            <w:gridSpan w:val="8"/>
          </w:tcPr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identify and describe the main features of the Earth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describe the main features of the Sun and the Moon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explain how Earth moves around the Sun</w:t>
            </w:r>
          </w:p>
          <w:p w:rsidR="007B12FA" w:rsidRPr="00150A37" w:rsidRDefault="007B12FA" w:rsidP="00150A37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recognise that the phases of the Moon are a result of the changing pattern of sunlight</w:t>
            </w:r>
            <w:r>
              <w:rPr>
                <w:rFonts w:ascii="Arial" w:hAnsi="Arial" w:cs="Arial"/>
              </w:rPr>
              <w:t xml:space="preserve"> </w:t>
            </w:r>
            <w:r w:rsidRPr="00150A37">
              <w:rPr>
                <w:rFonts w:ascii="Arial" w:hAnsi="Arial" w:cs="Arial"/>
              </w:rPr>
              <w:t>that we can see on the Moon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make a model of a balloon rocket, and test it</w:t>
            </w:r>
          </w:p>
          <w:p w:rsidR="007B12FA" w:rsidRPr="0098442B" w:rsidRDefault="007B12FA" w:rsidP="0098442B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record and compare the distances travelled by different balloon rockets</w:t>
            </w:r>
          </w:p>
          <w:p w:rsidR="007B12FA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evaluate balloon rockets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demonstrate the Earth’s movement in its orbit around the Sun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describe the Earth’s movement on its own axis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identify the main elements (soil, air, water, sunlight) that support life on Earth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identify and describe different soil types correctly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explain the formation of sedimentary rock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distinguish between body and trace fossils</w:t>
            </w:r>
          </w:p>
          <w:p w:rsidR="007B12FA" w:rsidRPr="0098442B" w:rsidRDefault="007B12FA" w:rsidP="007B12FA">
            <w:pPr>
              <w:pStyle w:val="ListParagraph"/>
              <w:numPr>
                <w:ilvl w:val="0"/>
                <w:numId w:val="6"/>
              </w:numPr>
              <w:ind w:left="243" w:hanging="243"/>
              <w:rPr>
                <w:rFonts w:ascii="Arial" w:hAnsi="Arial" w:cs="Arial"/>
              </w:rPr>
            </w:pPr>
            <w:r w:rsidRPr="0098442B">
              <w:rPr>
                <w:rFonts w:ascii="Arial" w:hAnsi="Arial" w:cs="Arial"/>
              </w:rPr>
              <w:t>explain aspects of South Africa’s fossil record</w:t>
            </w:r>
          </w:p>
        </w:tc>
      </w:tr>
      <w:tr w:rsidR="007B12FA" w:rsidRPr="007C5D69" w:rsidTr="00605CA5">
        <w:trPr>
          <w:trHeight w:val="547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12FA" w:rsidRPr="00BD42BC" w:rsidRDefault="007B12FA" w:rsidP="002C2A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42BC">
              <w:rPr>
                <w:rFonts w:ascii="Arial Narrow" w:hAnsi="Arial Narrow"/>
                <w:b/>
                <w:sz w:val="28"/>
                <w:szCs w:val="28"/>
              </w:rPr>
              <w:t>SBA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BD42BC">
              <w:rPr>
                <w:rFonts w:ascii="Arial Narrow" w:hAnsi="Arial Narrow"/>
                <w:b/>
                <w:sz w:val="28"/>
                <w:szCs w:val="28"/>
              </w:rPr>
              <w:t>(Formal Assessment)</w:t>
            </w:r>
          </w:p>
        </w:tc>
        <w:tc>
          <w:tcPr>
            <w:tcW w:w="18847" w:type="dxa"/>
            <w:gridSpan w:val="8"/>
            <w:vAlign w:val="center"/>
          </w:tcPr>
          <w:p w:rsidR="007B12FA" w:rsidRPr="007C5D69" w:rsidRDefault="007B12FA" w:rsidP="00CD724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Test</w:t>
            </w:r>
          </w:p>
        </w:tc>
      </w:tr>
    </w:tbl>
    <w:p w:rsidR="00261D1D" w:rsidRPr="007C5D69" w:rsidRDefault="00261D1D" w:rsidP="001579C5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261D1D" w:rsidRPr="007C5D69" w:rsidRDefault="00261D1D" w:rsidP="001579C5">
      <w:pPr>
        <w:autoSpaceDE w:val="0"/>
        <w:autoSpaceDN w:val="0"/>
        <w:adjustRightInd w:val="0"/>
        <w:spacing w:after="120"/>
        <w:rPr>
          <w:rFonts w:ascii="Arial" w:hAnsi="Arial" w:cs="Arial"/>
        </w:rPr>
        <w:sectPr w:rsidR="00261D1D" w:rsidRPr="007C5D69" w:rsidSect="00066E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1" w:h="16838" w:orient="landscape" w:code="8"/>
          <w:pgMar w:top="1134" w:right="680" w:bottom="1418" w:left="1418" w:header="709" w:footer="709" w:gutter="0"/>
          <w:cols w:space="708"/>
          <w:docGrid w:linePitch="360"/>
        </w:sectPr>
      </w:pPr>
    </w:p>
    <w:p w:rsidR="00983017" w:rsidRPr="007C5D69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  <w:r w:rsidRPr="007C5D69">
        <w:rPr>
          <w:rFonts w:ascii="Arial" w:hAnsi="Arial" w:cs="Arial"/>
          <w:b/>
          <w:bCs/>
        </w:rPr>
        <w:lastRenderedPageBreak/>
        <w:t>Major Process and Design Skills</w:t>
      </w:r>
    </w:p>
    <w:p w:rsidR="00983017" w:rsidRPr="007C5D69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C5D69">
        <w:rPr>
          <w:rFonts w:ascii="Arial" w:hAnsi="Arial" w:cs="Arial"/>
        </w:rPr>
        <w:t>The teaching and learning of Natural Sciences and Technology involves the development of a range of process and</w:t>
      </w:r>
      <w:r w:rsidR="00C41DF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design skills that may be used in everyday life, in the community and in the workplace. Learners also develop the</w:t>
      </w:r>
      <w:r w:rsidR="00C41DF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ability to think objectively and use a variety of forms of reasoning while they use these skills. Learners can gain these</w:t>
      </w:r>
      <w:r w:rsidR="00C41DF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skills in an environment that taps into their curiosity about the world, and that supports creativity, responsibility and</w:t>
      </w:r>
      <w:r w:rsidR="00C41DF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growing confidence.</w:t>
      </w:r>
    </w:p>
    <w:p w:rsidR="00983017" w:rsidRPr="007C5D69" w:rsidRDefault="00983017" w:rsidP="009E727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C5D69">
        <w:rPr>
          <w:rFonts w:ascii="Arial" w:hAnsi="Arial" w:cs="Arial"/>
        </w:rPr>
        <w:t>The following are the cognitive and practical process and design skills that learners will be able to develop in Natural</w:t>
      </w:r>
      <w:r w:rsidR="00C41DF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Sciences and Technology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Accessing and recalling information</w:t>
      </w:r>
      <w:r w:rsidRPr="007C5D69">
        <w:rPr>
          <w:rFonts w:ascii="Arial" w:hAnsi="Arial" w:cs="Arial"/>
        </w:rPr>
        <w:t xml:space="preserve"> – being able to use a variety of sources to acquire information, and to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remember relevant facts and key ideas, and to build a conceptual framework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Observing</w:t>
      </w:r>
      <w:r w:rsidRPr="007C5D69">
        <w:rPr>
          <w:rFonts w:ascii="Arial" w:hAnsi="Arial" w:cs="Arial"/>
        </w:rPr>
        <w:t xml:space="preserve"> – noting in detail objects, organisms and events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Comparing</w:t>
      </w:r>
      <w:r w:rsidRPr="007C5D69">
        <w:rPr>
          <w:rFonts w:ascii="Arial" w:hAnsi="Arial" w:cs="Arial"/>
        </w:rPr>
        <w:t xml:space="preserve"> – noting similarities and differences between things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Measuring</w:t>
      </w:r>
      <w:r w:rsidRPr="007C5D69">
        <w:rPr>
          <w:rFonts w:ascii="Arial" w:hAnsi="Arial" w:cs="Arial"/>
        </w:rPr>
        <w:t xml:space="preserve"> – using measuring instruments such as rulers, thermometers, clocks and syringes (for volume)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Sorting and classifying</w:t>
      </w:r>
      <w:r w:rsidRPr="007C5D69">
        <w:rPr>
          <w:rFonts w:ascii="Arial" w:hAnsi="Arial" w:cs="Arial"/>
        </w:rPr>
        <w:t xml:space="preserve"> – applying criteria in order to sort items into a table, mind-map, key, list or other format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Identifying problems and issues</w:t>
      </w:r>
      <w:r w:rsidRPr="007C5D69">
        <w:rPr>
          <w:rFonts w:ascii="Arial" w:hAnsi="Arial" w:cs="Arial"/>
        </w:rPr>
        <w:t xml:space="preserve"> – being able to articulate the needs and wants of people in society STATEMENT (CAPS)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Raising questions</w:t>
      </w:r>
      <w:r w:rsidRPr="007C5D69">
        <w:rPr>
          <w:rFonts w:ascii="Arial" w:hAnsi="Arial" w:cs="Arial"/>
        </w:rPr>
        <w:t xml:space="preserve"> – being able to think of, and articulate relevant questions about problems, issues, and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natural phenomena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Predicting</w:t>
      </w:r>
      <w:r w:rsidRPr="007C5D69">
        <w:rPr>
          <w:rFonts w:ascii="Arial" w:hAnsi="Arial" w:cs="Arial"/>
        </w:rPr>
        <w:t xml:space="preserve"> – stating, before an investigation, what you think the results will be for that particular investigation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Hypothesizing</w:t>
      </w:r>
      <w:r w:rsidRPr="007C5D69">
        <w:rPr>
          <w:rFonts w:ascii="Arial" w:hAnsi="Arial" w:cs="Arial"/>
        </w:rPr>
        <w:t xml:space="preserve"> – putting forward a suggestion or possible explanation to account for certain facts. A hypothesis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is used as a basis for further investigation which will prove or disprove the hypothesis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Planning investigations</w:t>
      </w:r>
      <w:r w:rsidRPr="007C5D69">
        <w:rPr>
          <w:rFonts w:ascii="Arial" w:hAnsi="Arial" w:cs="Arial"/>
        </w:rPr>
        <w:t xml:space="preserve"> – thinking through the method for an activity or investigation in advance. Identifying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the need to make an investigation a fair test by keeping some things (variables) the same whilst other things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will vary</w:t>
      </w:r>
    </w:p>
    <w:p w:rsidR="00983017" w:rsidRPr="007C5D69" w:rsidRDefault="00983017" w:rsidP="00EB521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Doing investigations</w:t>
      </w:r>
      <w:r w:rsidRPr="007C5D69">
        <w:rPr>
          <w:rFonts w:ascii="Arial" w:hAnsi="Arial" w:cs="Arial"/>
        </w:rPr>
        <w:t xml:space="preserve"> – this involves carrying out methods using appropriate apparatus and equipment, and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collecting data by observing and comparing, measuring and estimating, sequencing, or sorting and classifying.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Sometimes an investigation has to be repeated to verify the results.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Recording information</w:t>
      </w:r>
      <w:r w:rsidRPr="007C5D69">
        <w:rPr>
          <w:rFonts w:ascii="Arial" w:hAnsi="Arial" w:cs="Arial"/>
        </w:rPr>
        <w:t xml:space="preserve"> – recording data from an investigation in a systematic way, including drawings,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descriptions, tables and graphs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Interpreting information</w:t>
      </w:r>
      <w:r w:rsidRPr="007C5D69">
        <w:rPr>
          <w:rFonts w:ascii="Arial" w:hAnsi="Arial" w:cs="Arial"/>
        </w:rPr>
        <w:t xml:space="preserve"> – explaining what the results of an activity or investigation mean (this includes reading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skills)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Designing</w:t>
      </w:r>
      <w:r w:rsidRPr="007C5D69">
        <w:rPr>
          <w:rFonts w:ascii="Arial" w:hAnsi="Arial" w:cs="Arial"/>
        </w:rPr>
        <w:t xml:space="preserve"> – showing (e.g. by drawing) how something is to be made taking into account the design brief,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specifications and constraints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Making/constructing</w:t>
      </w:r>
      <w:r w:rsidRPr="007C5D69">
        <w:rPr>
          <w:rFonts w:ascii="Arial" w:hAnsi="Arial" w:cs="Arial"/>
        </w:rPr>
        <w:t xml:space="preserve"> – building or assembling an object using appropriate materials and tools and using skills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such as measuring, cutting, folding, rolling, gluing</w:t>
      </w:r>
    </w:p>
    <w:p w:rsidR="00983017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Evaluating</w:t>
      </w:r>
      <w:r w:rsidRPr="007C5D69">
        <w:rPr>
          <w:rFonts w:ascii="Arial" w:hAnsi="Arial" w:cs="Arial"/>
        </w:rPr>
        <w:t xml:space="preserve"> and Improving products – using criteria to assess a constructed object and then stating or carrying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out ways to refine that object</w:t>
      </w:r>
    </w:p>
    <w:p w:rsidR="001579C5" w:rsidRPr="007C5D69" w:rsidRDefault="00983017" w:rsidP="009E727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7C5D69">
        <w:rPr>
          <w:rFonts w:ascii="Arial" w:hAnsi="Arial" w:cs="Arial"/>
          <w:i/>
        </w:rPr>
        <w:t>Communicating</w:t>
      </w:r>
      <w:r w:rsidRPr="007C5D69">
        <w:rPr>
          <w:rFonts w:ascii="Arial" w:hAnsi="Arial" w:cs="Arial"/>
        </w:rPr>
        <w:t xml:space="preserve"> – using written, oral, visual, graphic and other forms of communication to make information</w:t>
      </w:r>
      <w:r w:rsidR="009E7279" w:rsidRPr="007C5D69">
        <w:rPr>
          <w:rFonts w:ascii="Arial" w:hAnsi="Arial" w:cs="Arial"/>
        </w:rPr>
        <w:t xml:space="preserve"> </w:t>
      </w:r>
      <w:r w:rsidRPr="007C5D69">
        <w:rPr>
          <w:rFonts w:ascii="Arial" w:hAnsi="Arial" w:cs="Arial"/>
        </w:rPr>
        <w:t>available to other people</w:t>
      </w:r>
    </w:p>
    <w:sectPr w:rsidR="001579C5" w:rsidRPr="007C5D69" w:rsidSect="00C41DF9">
      <w:pgSz w:w="16838" w:h="23811" w:code="8"/>
      <w:pgMar w:top="680" w:right="1673" w:bottom="680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DD" w:rsidRDefault="008650DD" w:rsidP="00BC0E99">
      <w:pPr>
        <w:spacing w:after="0" w:line="240" w:lineRule="auto"/>
      </w:pPr>
      <w:r>
        <w:separator/>
      </w:r>
    </w:p>
  </w:endnote>
  <w:endnote w:type="continuationSeparator" w:id="0">
    <w:p w:rsidR="008650DD" w:rsidRDefault="008650DD" w:rsidP="00BC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Mincho"/>
    <w:charset w:val="00"/>
    <w:family w:val="auto"/>
    <w:pitch w:val="default"/>
    <w:sig w:usb0="00000000" w:usb1="00000000" w:usb2="00000010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DD" w:rsidRDefault="008650DD" w:rsidP="00BC0E99">
      <w:pPr>
        <w:spacing w:after="0" w:line="240" w:lineRule="auto"/>
      </w:pPr>
      <w:r>
        <w:separator/>
      </w:r>
    </w:p>
  </w:footnote>
  <w:footnote w:type="continuationSeparator" w:id="0">
    <w:p w:rsidR="008650DD" w:rsidRDefault="008650DD" w:rsidP="00BC0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E99" w:rsidRDefault="00BC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5BC2"/>
    <w:multiLevelType w:val="hybridMultilevel"/>
    <w:tmpl w:val="F018514A"/>
    <w:lvl w:ilvl="0" w:tplc="42D8A3B6">
      <w:start w:val="16"/>
      <w:numFmt w:val="bullet"/>
      <w:lvlText w:val="-"/>
      <w:lvlJc w:val="left"/>
      <w:pPr>
        <w:ind w:left="60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1" w15:restartNumberingAfterBreak="0">
    <w:nsid w:val="093A33B2"/>
    <w:multiLevelType w:val="hybridMultilevel"/>
    <w:tmpl w:val="DB4A37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11400"/>
    <w:multiLevelType w:val="hybridMultilevel"/>
    <w:tmpl w:val="CF3E0F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53B24"/>
    <w:multiLevelType w:val="hybridMultilevel"/>
    <w:tmpl w:val="2F3460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24C78"/>
    <w:multiLevelType w:val="hybridMultilevel"/>
    <w:tmpl w:val="5D70F834"/>
    <w:lvl w:ilvl="0" w:tplc="4920BE1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482690"/>
    <w:multiLevelType w:val="hybridMultilevel"/>
    <w:tmpl w:val="3716AA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11B65"/>
    <w:multiLevelType w:val="hybridMultilevel"/>
    <w:tmpl w:val="3C6ED5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F03E0"/>
    <w:multiLevelType w:val="hybridMultilevel"/>
    <w:tmpl w:val="A906F07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7B2B"/>
    <w:multiLevelType w:val="hybridMultilevel"/>
    <w:tmpl w:val="DF5209C8"/>
    <w:lvl w:ilvl="0" w:tplc="1C09000F">
      <w:start w:val="1"/>
      <w:numFmt w:val="decimal"/>
      <w:lvlText w:val="%1."/>
      <w:lvlJc w:val="left"/>
      <w:pPr>
        <w:ind w:left="963" w:hanging="360"/>
      </w:pPr>
    </w:lvl>
    <w:lvl w:ilvl="1" w:tplc="1C090019" w:tentative="1">
      <w:start w:val="1"/>
      <w:numFmt w:val="lowerLetter"/>
      <w:lvlText w:val="%2."/>
      <w:lvlJc w:val="left"/>
      <w:pPr>
        <w:ind w:left="1683" w:hanging="360"/>
      </w:pPr>
    </w:lvl>
    <w:lvl w:ilvl="2" w:tplc="1C09001B" w:tentative="1">
      <w:start w:val="1"/>
      <w:numFmt w:val="lowerRoman"/>
      <w:lvlText w:val="%3."/>
      <w:lvlJc w:val="right"/>
      <w:pPr>
        <w:ind w:left="2403" w:hanging="180"/>
      </w:pPr>
    </w:lvl>
    <w:lvl w:ilvl="3" w:tplc="1C09000F" w:tentative="1">
      <w:start w:val="1"/>
      <w:numFmt w:val="decimal"/>
      <w:lvlText w:val="%4."/>
      <w:lvlJc w:val="left"/>
      <w:pPr>
        <w:ind w:left="3123" w:hanging="360"/>
      </w:pPr>
    </w:lvl>
    <w:lvl w:ilvl="4" w:tplc="1C090019" w:tentative="1">
      <w:start w:val="1"/>
      <w:numFmt w:val="lowerLetter"/>
      <w:lvlText w:val="%5."/>
      <w:lvlJc w:val="left"/>
      <w:pPr>
        <w:ind w:left="3843" w:hanging="360"/>
      </w:pPr>
    </w:lvl>
    <w:lvl w:ilvl="5" w:tplc="1C09001B" w:tentative="1">
      <w:start w:val="1"/>
      <w:numFmt w:val="lowerRoman"/>
      <w:lvlText w:val="%6."/>
      <w:lvlJc w:val="right"/>
      <w:pPr>
        <w:ind w:left="4563" w:hanging="180"/>
      </w:pPr>
    </w:lvl>
    <w:lvl w:ilvl="6" w:tplc="1C09000F" w:tentative="1">
      <w:start w:val="1"/>
      <w:numFmt w:val="decimal"/>
      <w:lvlText w:val="%7."/>
      <w:lvlJc w:val="left"/>
      <w:pPr>
        <w:ind w:left="5283" w:hanging="360"/>
      </w:pPr>
    </w:lvl>
    <w:lvl w:ilvl="7" w:tplc="1C090019" w:tentative="1">
      <w:start w:val="1"/>
      <w:numFmt w:val="lowerLetter"/>
      <w:lvlText w:val="%8."/>
      <w:lvlJc w:val="left"/>
      <w:pPr>
        <w:ind w:left="6003" w:hanging="360"/>
      </w:pPr>
    </w:lvl>
    <w:lvl w:ilvl="8" w:tplc="1C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9" w15:restartNumberingAfterBreak="0">
    <w:nsid w:val="20A104E5"/>
    <w:multiLevelType w:val="hybridMultilevel"/>
    <w:tmpl w:val="F04E66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8E5799"/>
    <w:multiLevelType w:val="hybridMultilevel"/>
    <w:tmpl w:val="7EB8D7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5002"/>
    <w:multiLevelType w:val="hybridMultilevel"/>
    <w:tmpl w:val="11DA54C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1979EB"/>
    <w:multiLevelType w:val="hybridMultilevel"/>
    <w:tmpl w:val="F456519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2B07"/>
    <w:multiLevelType w:val="hybridMultilevel"/>
    <w:tmpl w:val="0A98E4F8"/>
    <w:lvl w:ilvl="0" w:tplc="112ADAB0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D6210"/>
    <w:multiLevelType w:val="hybridMultilevel"/>
    <w:tmpl w:val="F872CC84"/>
    <w:lvl w:ilvl="0" w:tplc="FEA6CBAA">
      <w:start w:val="13"/>
      <w:numFmt w:val="bullet"/>
      <w:lvlText w:val="-"/>
      <w:lvlJc w:val="left"/>
      <w:pPr>
        <w:ind w:left="60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15" w15:restartNumberingAfterBreak="0">
    <w:nsid w:val="318F7DCC"/>
    <w:multiLevelType w:val="hybridMultilevel"/>
    <w:tmpl w:val="AE185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A523F"/>
    <w:multiLevelType w:val="hybridMultilevel"/>
    <w:tmpl w:val="1F68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10F36"/>
    <w:multiLevelType w:val="hybridMultilevel"/>
    <w:tmpl w:val="27DA410E"/>
    <w:lvl w:ilvl="0" w:tplc="E54665F6">
      <w:start w:val="1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23" w:hanging="360"/>
      </w:pPr>
    </w:lvl>
    <w:lvl w:ilvl="2" w:tplc="1C09001B" w:tentative="1">
      <w:start w:val="1"/>
      <w:numFmt w:val="lowerRoman"/>
      <w:lvlText w:val="%3."/>
      <w:lvlJc w:val="right"/>
      <w:pPr>
        <w:ind w:left="2043" w:hanging="180"/>
      </w:pPr>
    </w:lvl>
    <w:lvl w:ilvl="3" w:tplc="1C09000F" w:tentative="1">
      <w:start w:val="1"/>
      <w:numFmt w:val="decimal"/>
      <w:lvlText w:val="%4."/>
      <w:lvlJc w:val="left"/>
      <w:pPr>
        <w:ind w:left="2763" w:hanging="360"/>
      </w:pPr>
    </w:lvl>
    <w:lvl w:ilvl="4" w:tplc="1C090019" w:tentative="1">
      <w:start w:val="1"/>
      <w:numFmt w:val="lowerLetter"/>
      <w:lvlText w:val="%5."/>
      <w:lvlJc w:val="left"/>
      <w:pPr>
        <w:ind w:left="3483" w:hanging="360"/>
      </w:pPr>
    </w:lvl>
    <w:lvl w:ilvl="5" w:tplc="1C09001B" w:tentative="1">
      <w:start w:val="1"/>
      <w:numFmt w:val="lowerRoman"/>
      <w:lvlText w:val="%6."/>
      <w:lvlJc w:val="right"/>
      <w:pPr>
        <w:ind w:left="4203" w:hanging="180"/>
      </w:pPr>
    </w:lvl>
    <w:lvl w:ilvl="6" w:tplc="1C09000F" w:tentative="1">
      <w:start w:val="1"/>
      <w:numFmt w:val="decimal"/>
      <w:lvlText w:val="%7."/>
      <w:lvlJc w:val="left"/>
      <w:pPr>
        <w:ind w:left="4923" w:hanging="360"/>
      </w:pPr>
    </w:lvl>
    <w:lvl w:ilvl="7" w:tplc="1C090019" w:tentative="1">
      <w:start w:val="1"/>
      <w:numFmt w:val="lowerLetter"/>
      <w:lvlText w:val="%8."/>
      <w:lvlJc w:val="left"/>
      <w:pPr>
        <w:ind w:left="5643" w:hanging="360"/>
      </w:pPr>
    </w:lvl>
    <w:lvl w:ilvl="8" w:tplc="1C0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8" w15:restartNumberingAfterBreak="0">
    <w:nsid w:val="403C7472"/>
    <w:multiLevelType w:val="hybridMultilevel"/>
    <w:tmpl w:val="24A637AA"/>
    <w:lvl w:ilvl="0" w:tplc="1C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9" w15:restartNumberingAfterBreak="0">
    <w:nsid w:val="574067E4"/>
    <w:multiLevelType w:val="hybridMultilevel"/>
    <w:tmpl w:val="82E86936"/>
    <w:lvl w:ilvl="0" w:tplc="1E1EDF16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63A4A"/>
    <w:multiLevelType w:val="hybridMultilevel"/>
    <w:tmpl w:val="B2364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A74A2"/>
    <w:multiLevelType w:val="hybridMultilevel"/>
    <w:tmpl w:val="6A64DF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82AEC"/>
    <w:multiLevelType w:val="hybridMultilevel"/>
    <w:tmpl w:val="CE74B1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83BF7"/>
    <w:multiLevelType w:val="hybridMultilevel"/>
    <w:tmpl w:val="750A851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0428A6"/>
    <w:multiLevelType w:val="hybridMultilevel"/>
    <w:tmpl w:val="2B9667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14ABA"/>
    <w:multiLevelType w:val="hybridMultilevel"/>
    <w:tmpl w:val="6B5AEAA2"/>
    <w:lvl w:ilvl="0" w:tplc="A600D798">
      <w:numFmt w:val="bullet"/>
      <w:lvlText w:val=""/>
      <w:lvlJc w:val="left"/>
      <w:pPr>
        <w:ind w:left="360" w:hanging="360"/>
      </w:pPr>
      <w:rPr>
        <w:rFonts w:ascii="Wingdings" w:eastAsiaTheme="minorHAnsi" w:hAnsi="Wingdings" w:cs="ArialMT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7619CE"/>
    <w:multiLevelType w:val="hybridMultilevel"/>
    <w:tmpl w:val="99B40200"/>
    <w:lvl w:ilvl="0" w:tplc="E2987298">
      <w:start w:val="16"/>
      <w:numFmt w:val="bullet"/>
      <w:lvlText w:val="-"/>
      <w:lvlJc w:val="left"/>
      <w:pPr>
        <w:ind w:left="60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27" w15:restartNumberingAfterBreak="0">
    <w:nsid w:val="735265A2"/>
    <w:multiLevelType w:val="hybridMultilevel"/>
    <w:tmpl w:val="BD201EAA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AA0D58"/>
    <w:multiLevelType w:val="hybridMultilevel"/>
    <w:tmpl w:val="46FE08CA"/>
    <w:lvl w:ilvl="0" w:tplc="EAC8AA40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E12A7"/>
    <w:multiLevelType w:val="hybridMultilevel"/>
    <w:tmpl w:val="B4E8C8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623EF1"/>
    <w:multiLevelType w:val="hybridMultilevel"/>
    <w:tmpl w:val="D5BC4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82C27"/>
    <w:multiLevelType w:val="hybridMultilevel"/>
    <w:tmpl w:val="43B01F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B2BB4"/>
    <w:multiLevelType w:val="hybridMultilevel"/>
    <w:tmpl w:val="A9ACD7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16"/>
  </w:num>
  <w:num w:numId="5">
    <w:abstractNumId w:val="30"/>
  </w:num>
  <w:num w:numId="6">
    <w:abstractNumId w:val="4"/>
  </w:num>
  <w:num w:numId="7">
    <w:abstractNumId w:val="32"/>
  </w:num>
  <w:num w:numId="8">
    <w:abstractNumId w:val="25"/>
  </w:num>
  <w:num w:numId="9">
    <w:abstractNumId w:val="9"/>
  </w:num>
  <w:num w:numId="10">
    <w:abstractNumId w:val="5"/>
  </w:num>
  <w:num w:numId="11">
    <w:abstractNumId w:val="3"/>
  </w:num>
  <w:num w:numId="12">
    <w:abstractNumId w:val="31"/>
  </w:num>
  <w:num w:numId="13">
    <w:abstractNumId w:val="21"/>
  </w:num>
  <w:num w:numId="14">
    <w:abstractNumId w:val="12"/>
  </w:num>
  <w:num w:numId="15">
    <w:abstractNumId w:val="29"/>
  </w:num>
  <w:num w:numId="16">
    <w:abstractNumId w:val="22"/>
  </w:num>
  <w:num w:numId="17">
    <w:abstractNumId w:val="23"/>
  </w:num>
  <w:num w:numId="18">
    <w:abstractNumId w:val="26"/>
  </w:num>
  <w:num w:numId="19">
    <w:abstractNumId w:val="8"/>
  </w:num>
  <w:num w:numId="20">
    <w:abstractNumId w:val="17"/>
  </w:num>
  <w:num w:numId="21">
    <w:abstractNumId w:val="7"/>
  </w:num>
  <w:num w:numId="22">
    <w:abstractNumId w:val="27"/>
  </w:num>
  <w:num w:numId="23">
    <w:abstractNumId w:val="28"/>
  </w:num>
  <w:num w:numId="24">
    <w:abstractNumId w:val="14"/>
  </w:num>
  <w:num w:numId="25">
    <w:abstractNumId w:val="13"/>
  </w:num>
  <w:num w:numId="26">
    <w:abstractNumId w:val="18"/>
  </w:num>
  <w:num w:numId="27">
    <w:abstractNumId w:val="0"/>
  </w:num>
  <w:num w:numId="28">
    <w:abstractNumId w:val="19"/>
  </w:num>
  <w:num w:numId="29">
    <w:abstractNumId w:val="24"/>
  </w:num>
  <w:num w:numId="30">
    <w:abstractNumId w:val="10"/>
  </w:num>
  <w:num w:numId="31">
    <w:abstractNumId w:val="11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0101A"/>
    <w:rsid w:val="00010DAD"/>
    <w:rsid w:val="00010DAF"/>
    <w:rsid w:val="0001282B"/>
    <w:rsid w:val="00015A84"/>
    <w:rsid w:val="0002071E"/>
    <w:rsid w:val="00022533"/>
    <w:rsid w:val="00022A12"/>
    <w:rsid w:val="000238B9"/>
    <w:rsid w:val="00024CBC"/>
    <w:rsid w:val="00027A15"/>
    <w:rsid w:val="00027BCA"/>
    <w:rsid w:val="000305C7"/>
    <w:rsid w:val="00030F97"/>
    <w:rsid w:val="00040A42"/>
    <w:rsid w:val="0004257D"/>
    <w:rsid w:val="00045E9D"/>
    <w:rsid w:val="000500CD"/>
    <w:rsid w:val="000558DA"/>
    <w:rsid w:val="00057CCD"/>
    <w:rsid w:val="00061E78"/>
    <w:rsid w:val="00065D66"/>
    <w:rsid w:val="00066EB3"/>
    <w:rsid w:val="00070959"/>
    <w:rsid w:val="00071C9B"/>
    <w:rsid w:val="000721D7"/>
    <w:rsid w:val="000749FE"/>
    <w:rsid w:val="00082666"/>
    <w:rsid w:val="00086F5A"/>
    <w:rsid w:val="000A3EC4"/>
    <w:rsid w:val="000B2EB3"/>
    <w:rsid w:val="000B61E7"/>
    <w:rsid w:val="000C773B"/>
    <w:rsid w:val="000C7DD2"/>
    <w:rsid w:val="000D4A1D"/>
    <w:rsid w:val="000E11AF"/>
    <w:rsid w:val="000E3F64"/>
    <w:rsid w:val="000F097A"/>
    <w:rsid w:val="000F2365"/>
    <w:rsid w:val="000F4878"/>
    <w:rsid w:val="000F58C9"/>
    <w:rsid w:val="000F5C67"/>
    <w:rsid w:val="00104659"/>
    <w:rsid w:val="00110BD0"/>
    <w:rsid w:val="0011436B"/>
    <w:rsid w:val="00114C59"/>
    <w:rsid w:val="00115EFE"/>
    <w:rsid w:val="00123F45"/>
    <w:rsid w:val="001263C6"/>
    <w:rsid w:val="00126A6D"/>
    <w:rsid w:val="00126E01"/>
    <w:rsid w:val="00130E15"/>
    <w:rsid w:val="00131FF9"/>
    <w:rsid w:val="0013298F"/>
    <w:rsid w:val="001349FB"/>
    <w:rsid w:val="0013783A"/>
    <w:rsid w:val="0014170F"/>
    <w:rsid w:val="0014354B"/>
    <w:rsid w:val="00143ABC"/>
    <w:rsid w:val="001450E2"/>
    <w:rsid w:val="0014582A"/>
    <w:rsid w:val="00146FD9"/>
    <w:rsid w:val="001507B7"/>
    <w:rsid w:val="00150A37"/>
    <w:rsid w:val="00154788"/>
    <w:rsid w:val="0015488F"/>
    <w:rsid w:val="00155C95"/>
    <w:rsid w:val="001579C5"/>
    <w:rsid w:val="00161F91"/>
    <w:rsid w:val="001647FA"/>
    <w:rsid w:val="00171E1F"/>
    <w:rsid w:val="00171E21"/>
    <w:rsid w:val="0017533F"/>
    <w:rsid w:val="001808CE"/>
    <w:rsid w:val="00181B9D"/>
    <w:rsid w:val="00195444"/>
    <w:rsid w:val="001A76FB"/>
    <w:rsid w:val="001B09F7"/>
    <w:rsid w:val="001B23CA"/>
    <w:rsid w:val="001B331B"/>
    <w:rsid w:val="001C5DB5"/>
    <w:rsid w:val="001C70D5"/>
    <w:rsid w:val="001E3DBE"/>
    <w:rsid w:val="001E478E"/>
    <w:rsid w:val="001F506C"/>
    <w:rsid w:val="0020706C"/>
    <w:rsid w:val="00210FAA"/>
    <w:rsid w:val="002248D0"/>
    <w:rsid w:val="00226E1F"/>
    <w:rsid w:val="002300CD"/>
    <w:rsid w:val="002301B7"/>
    <w:rsid w:val="00233859"/>
    <w:rsid w:val="00234455"/>
    <w:rsid w:val="00235349"/>
    <w:rsid w:val="00235E0A"/>
    <w:rsid w:val="00241018"/>
    <w:rsid w:val="00245F63"/>
    <w:rsid w:val="00246C08"/>
    <w:rsid w:val="002504A9"/>
    <w:rsid w:val="00250B59"/>
    <w:rsid w:val="00251C3D"/>
    <w:rsid w:val="002544D8"/>
    <w:rsid w:val="002549B5"/>
    <w:rsid w:val="002552FD"/>
    <w:rsid w:val="00260C2F"/>
    <w:rsid w:val="00261D1D"/>
    <w:rsid w:val="00271ABF"/>
    <w:rsid w:val="00271B98"/>
    <w:rsid w:val="00274438"/>
    <w:rsid w:val="00277F32"/>
    <w:rsid w:val="0028481E"/>
    <w:rsid w:val="00284E5F"/>
    <w:rsid w:val="00292147"/>
    <w:rsid w:val="0029324C"/>
    <w:rsid w:val="00294DDC"/>
    <w:rsid w:val="0029735A"/>
    <w:rsid w:val="00297EEE"/>
    <w:rsid w:val="002A2B45"/>
    <w:rsid w:val="002A2C1C"/>
    <w:rsid w:val="002A3D3A"/>
    <w:rsid w:val="002A7BF0"/>
    <w:rsid w:val="002B2D4B"/>
    <w:rsid w:val="002C24C0"/>
    <w:rsid w:val="002C2AE2"/>
    <w:rsid w:val="002C757E"/>
    <w:rsid w:val="002C7E11"/>
    <w:rsid w:val="002D54E4"/>
    <w:rsid w:val="002D6221"/>
    <w:rsid w:val="002D66D9"/>
    <w:rsid w:val="002D74F9"/>
    <w:rsid w:val="002E509B"/>
    <w:rsid w:val="002F2D24"/>
    <w:rsid w:val="002F2E0B"/>
    <w:rsid w:val="002F5CA8"/>
    <w:rsid w:val="00320E8C"/>
    <w:rsid w:val="00321B6B"/>
    <w:rsid w:val="00322A9C"/>
    <w:rsid w:val="0032507E"/>
    <w:rsid w:val="0032511A"/>
    <w:rsid w:val="00326273"/>
    <w:rsid w:val="0032679A"/>
    <w:rsid w:val="003308F5"/>
    <w:rsid w:val="003354E0"/>
    <w:rsid w:val="003365DF"/>
    <w:rsid w:val="00342868"/>
    <w:rsid w:val="00356BBD"/>
    <w:rsid w:val="0036518B"/>
    <w:rsid w:val="00366CE8"/>
    <w:rsid w:val="0037440F"/>
    <w:rsid w:val="003753B1"/>
    <w:rsid w:val="00386549"/>
    <w:rsid w:val="00387B75"/>
    <w:rsid w:val="00390312"/>
    <w:rsid w:val="00392903"/>
    <w:rsid w:val="00395286"/>
    <w:rsid w:val="003A2F6E"/>
    <w:rsid w:val="003A4592"/>
    <w:rsid w:val="003A4C3C"/>
    <w:rsid w:val="003B4BBE"/>
    <w:rsid w:val="003C21FE"/>
    <w:rsid w:val="003C3A88"/>
    <w:rsid w:val="003C5A91"/>
    <w:rsid w:val="003D02E3"/>
    <w:rsid w:val="003D0EB4"/>
    <w:rsid w:val="003D1FA2"/>
    <w:rsid w:val="003D2D99"/>
    <w:rsid w:val="003D38EC"/>
    <w:rsid w:val="003D4834"/>
    <w:rsid w:val="003D71C3"/>
    <w:rsid w:val="003E7C4B"/>
    <w:rsid w:val="003F77AD"/>
    <w:rsid w:val="0040249D"/>
    <w:rsid w:val="00405F65"/>
    <w:rsid w:val="004144E0"/>
    <w:rsid w:val="00416E02"/>
    <w:rsid w:val="00417BAA"/>
    <w:rsid w:val="004214B4"/>
    <w:rsid w:val="00424C95"/>
    <w:rsid w:val="004265DC"/>
    <w:rsid w:val="004323B0"/>
    <w:rsid w:val="00435609"/>
    <w:rsid w:val="00435A39"/>
    <w:rsid w:val="00441158"/>
    <w:rsid w:val="004427DA"/>
    <w:rsid w:val="00444376"/>
    <w:rsid w:val="00453A35"/>
    <w:rsid w:val="004545F0"/>
    <w:rsid w:val="0045505F"/>
    <w:rsid w:val="00456BB2"/>
    <w:rsid w:val="00470CBB"/>
    <w:rsid w:val="0047130E"/>
    <w:rsid w:val="0047443E"/>
    <w:rsid w:val="004878CA"/>
    <w:rsid w:val="0049336F"/>
    <w:rsid w:val="00494906"/>
    <w:rsid w:val="004A2C33"/>
    <w:rsid w:val="004B7021"/>
    <w:rsid w:val="004B7D4A"/>
    <w:rsid w:val="004C5E85"/>
    <w:rsid w:val="004D363E"/>
    <w:rsid w:val="004D5398"/>
    <w:rsid w:val="004D5A4D"/>
    <w:rsid w:val="004D6F3A"/>
    <w:rsid w:val="004E1E9F"/>
    <w:rsid w:val="004E3684"/>
    <w:rsid w:val="004E4DEE"/>
    <w:rsid w:val="004F118D"/>
    <w:rsid w:val="004F17F2"/>
    <w:rsid w:val="004F370E"/>
    <w:rsid w:val="005004D8"/>
    <w:rsid w:val="00503A13"/>
    <w:rsid w:val="005153A8"/>
    <w:rsid w:val="00516CC8"/>
    <w:rsid w:val="00530A83"/>
    <w:rsid w:val="00531AC2"/>
    <w:rsid w:val="00534576"/>
    <w:rsid w:val="005369AF"/>
    <w:rsid w:val="00537208"/>
    <w:rsid w:val="00540DC6"/>
    <w:rsid w:val="0055207E"/>
    <w:rsid w:val="005548D6"/>
    <w:rsid w:val="0056163E"/>
    <w:rsid w:val="00561DD3"/>
    <w:rsid w:val="00563BD8"/>
    <w:rsid w:val="005707A2"/>
    <w:rsid w:val="00570965"/>
    <w:rsid w:val="00573A40"/>
    <w:rsid w:val="00577591"/>
    <w:rsid w:val="00577F5A"/>
    <w:rsid w:val="00580C26"/>
    <w:rsid w:val="00596337"/>
    <w:rsid w:val="005A3E51"/>
    <w:rsid w:val="005B3F95"/>
    <w:rsid w:val="005B76A3"/>
    <w:rsid w:val="005C69A6"/>
    <w:rsid w:val="005C727C"/>
    <w:rsid w:val="005D42C0"/>
    <w:rsid w:val="005D4B1D"/>
    <w:rsid w:val="005D4F8E"/>
    <w:rsid w:val="005D7DA4"/>
    <w:rsid w:val="005E1E15"/>
    <w:rsid w:val="005E20CE"/>
    <w:rsid w:val="005E27BF"/>
    <w:rsid w:val="005F02C5"/>
    <w:rsid w:val="005F33E6"/>
    <w:rsid w:val="005F7290"/>
    <w:rsid w:val="00600A74"/>
    <w:rsid w:val="0060430D"/>
    <w:rsid w:val="00605CA5"/>
    <w:rsid w:val="00612EEA"/>
    <w:rsid w:val="00620591"/>
    <w:rsid w:val="00620772"/>
    <w:rsid w:val="006217A0"/>
    <w:rsid w:val="00625933"/>
    <w:rsid w:val="006262E9"/>
    <w:rsid w:val="00626FED"/>
    <w:rsid w:val="00632B39"/>
    <w:rsid w:val="00635011"/>
    <w:rsid w:val="0063645B"/>
    <w:rsid w:val="00640738"/>
    <w:rsid w:val="006409B2"/>
    <w:rsid w:val="006427F2"/>
    <w:rsid w:val="0065659A"/>
    <w:rsid w:val="00661DA0"/>
    <w:rsid w:val="00662910"/>
    <w:rsid w:val="00664638"/>
    <w:rsid w:val="00665624"/>
    <w:rsid w:val="006718BB"/>
    <w:rsid w:val="00675624"/>
    <w:rsid w:val="00691847"/>
    <w:rsid w:val="0069374C"/>
    <w:rsid w:val="006A46FE"/>
    <w:rsid w:val="006C2100"/>
    <w:rsid w:val="006C5352"/>
    <w:rsid w:val="006D01AF"/>
    <w:rsid w:val="006D78DD"/>
    <w:rsid w:val="006E0412"/>
    <w:rsid w:val="006E34AA"/>
    <w:rsid w:val="006E7956"/>
    <w:rsid w:val="006F175A"/>
    <w:rsid w:val="006F56C1"/>
    <w:rsid w:val="007025DB"/>
    <w:rsid w:val="00704384"/>
    <w:rsid w:val="00704447"/>
    <w:rsid w:val="007062DA"/>
    <w:rsid w:val="00710AB7"/>
    <w:rsid w:val="0071761E"/>
    <w:rsid w:val="00720696"/>
    <w:rsid w:val="00720DBA"/>
    <w:rsid w:val="007248B3"/>
    <w:rsid w:val="0072645D"/>
    <w:rsid w:val="00730601"/>
    <w:rsid w:val="00736920"/>
    <w:rsid w:val="00742CB8"/>
    <w:rsid w:val="00743809"/>
    <w:rsid w:val="00744D7C"/>
    <w:rsid w:val="00745B71"/>
    <w:rsid w:val="007526BE"/>
    <w:rsid w:val="007526F7"/>
    <w:rsid w:val="00752BB2"/>
    <w:rsid w:val="007531C0"/>
    <w:rsid w:val="007548D1"/>
    <w:rsid w:val="007579E2"/>
    <w:rsid w:val="00764003"/>
    <w:rsid w:val="00770181"/>
    <w:rsid w:val="007774CA"/>
    <w:rsid w:val="00780069"/>
    <w:rsid w:val="007860F7"/>
    <w:rsid w:val="007919D8"/>
    <w:rsid w:val="007958AA"/>
    <w:rsid w:val="00795D6A"/>
    <w:rsid w:val="00796136"/>
    <w:rsid w:val="007967FA"/>
    <w:rsid w:val="007A2310"/>
    <w:rsid w:val="007A455B"/>
    <w:rsid w:val="007B104D"/>
    <w:rsid w:val="007B12FA"/>
    <w:rsid w:val="007B2348"/>
    <w:rsid w:val="007B63E1"/>
    <w:rsid w:val="007B7828"/>
    <w:rsid w:val="007C5D69"/>
    <w:rsid w:val="007D0A55"/>
    <w:rsid w:val="007D0C2E"/>
    <w:rsid w:val="007D5AD1"/>
    <w:rsid w:val="007D626B"/>
    <w:rsid w:val="007D7FD7"/>
    <w:rsid w:val="007E0BFA"/>
    <w:rsid w:val="007E0D5D"/>
    <w:rsid w:val="007E3042"/>
    <w:rsid w:val="007E45D0"/>
    <w:rsid w:val="007E62A6"/>
    <w:rsid w:val="007E70A2"/>
    <w:rsid w:val="007F045C"/>
    <w:rsid w:val="007F15A7"/>
    <w:rsid w:val="007F4C8D"/>
    <w:rsid w:val="007F7517"/>
    <w:rsid w:val="00803E37"/>
    <w:rsid w:val="0080455A"/>
    <w:rsid w:val="00811A34"/>
    <w:rsid w:val="0081336C"/>
    <w:rsid w:val="00817320"/>
    <w:rsid w:val="0082020E"/>
    <w:rsid w:val="00820DA6"/>
    <w:rsid w:val="00821F9A"/>
    <w:rsid w:val="00822AFF"/>
    <w:rsid w:val="0082328A"/>
    <w:rsid w:val="0083154F"/>
    <w:rsid w:val="00831F40"/>
    <w:rsid w:val="00833298"/>
    <w:rsid w:val="0083517C"/>
    <w:rsid w:val="00836763"/>
    <w:rsid w:val="00840D80"/>
    <w:rsid w:val="008436F2"/>
    <w:rsid w:val="00843912"/>
    <w:rsid w:val="00846B71"/>
    <w:rsid w:val="00847580"/>
    <w:rsid w:val="00847A90"/>
    <w:rsid w:val="008521A3"/>
    <w:rsid w:val="00853CEE"/>
    <w:rsid w:val="0085749B"/>
    <w:rsid w:val="008625E2"/>
    <w:rsid w:val="008650DD"/>
    <w:rsid w:val="00871D16"/>
    <w:rsid w:val="00871EC3"/>
    <w:rsid w:val="00872210"/>
    <w:rsid w:val="00876922"/>
    <w:rsid w:val="008843AB"/>
    <w:rsid w:val="00884507"/>
    <w:rsid w:val="00884ECC"/>
    <w:rsid w:val="00894AB5"/>
    <w:rsid w:val="008A1F5B"/>
    <w:rsid w:val="008A6C46"/>
    <w:rsid w:val="008B0456"/>
    <w:rsid w:val="008B6475"/>
    <w:rsid w:val="008C073C"/>
    <w:rsid w:val="008C42C2"/>
    <w:rsid w:val="008C5C21"/>
    <w:rsid w:val="008C752A"/>
    <w:rsid w:val="008D3C66"/>
    <w:rsid w:val="008D458F"/>
    <w:rsid w:val="008D487C"/>
    <w:rsid w:val="008D531E"/>
    <w:rsid w:val="008D61DC"/>
    <w:rsid w:val="008E112C"/>
    <w:rsid w:val="008E1738"/>
    <w:rsid w:val="008E1E63"/>
    <w:rsid w:val="008E22E4"/>
    <w:rsid w:val="008E5075"/>
    <w:rsid w:val="008E700C"/>
    <w:rsid w:val="008F4952"/>
    <w:rsid w:val="00900C1C"/>
    <w:rsid w:val="00901020"/>
    <w:rsid w:val="009010DF"/>
    <w:rsid w:val="009078D8"/>
    <w:rsid w:val="0091226B"/>
    <w:rsid w:val="00912EBB"/>
    <w:rsid w:val="00914AB1"/>
    <w:rsid w:val="00923F32"/>
    <w:rsid w:val="009250C6"/>
    <w:rsid w:val="00926DD2"/>
    <w:rsid w:val="00930F00"/>
    <w:rsid w:val="00935A1F"/>
    <w:rsid w:val="00936D72"/>
    <w:rsid w:val="009412A6"/>
    <w:rsid w:val="00946105"/>
    <w:rsid w:val="00950AD2"/>
    <w:rsid w:val="0095412C"/>
    <w:rsid w:val="009567EF"/>
    <w:rsid w:val="00967FA3"/>
    <w:rsid w:val="00970C95"/>
    <w:rsid w:val="00974948"/>
    <w:rsid w:val="00981A12"/>
    <w:rsid w:val="00983017"/>
    <w:rsid w:val="0098442B"/>
    <w:rsid w:val="009847D9"/>
    <w:rsid w:val="00990D83"/>
    <w:rsid w:val="00991AAD"/>
    <w:rsid w:val="009961CA"/>
    <w:rsid w:val="009A257C"/>
    <w:rsid w:val="009A2A95"/>
    <w:rsid w:val="009A3B4D"/>
    <w:rsid w:val="009A4835"/>
    <w:rsid w:val="009A5C6C"/>
    <w:rsid w:val="009B0474"/>
    <w:rsid w:val="009B7397"/>
    <w:rsid w:val="009B7BEB"/>
    <w:rsid w:val="009C1BE7"/>
    <w:rsid w:val="009C224C"/>
    <w:rsid w:val="009C2844"/>
    <w:rsid w:val="009D12EC"/>
    <w:rsid w:val="009D20A4"/>
    <w:rsid w:val="009E04B2"/>
    <w:rsid w:val="009E5C5F"/>
    <w:rsid w:val="009E7279"/>
    <w:rsid w:val="009E7C36"/>
    <w:rsid w:val="009F077A"/>
    <w:rsid w:val="009F6407"/>
    <w:rsid w:val="009F753E"/>
    <w:rsid w:val="00A02E7A"/>
    <w:rsid w:val="00A049BE"/>
    <w:rsid w:val="00A153C2"/>
    <w:rsid w:val="00A26A68"/>
    <w:rsid w:val="00A30806"/>
    <w:rsid w:val="00A308D7"/>
    <w:rsid w:val="00A3167E"/>
    <w:rsid w:val="00A31851"/>
    <w:rsid w:val="00A34E52"/>
    <w:rsid w:val="00A43C90"/>
    <w:rsid w:val="00A533A0"/>
    <w:rsid w:val="00A5428F"/>
    <w:rsid w:val="00A55CC1"/>
    <w:rsid w:val="00A64660"/>
    <w:rsid w:val="00A65946"/>
    <w:rsid w:val="00A67241"/>
    <w:rsid w:val="00A74ADF"/>
    <w:rsid w:val="00A74CEF"/>
    <w:rsid w:val="00A77A2E"/>
    <w:rsid w:val="00A81B3E"/>
    <w:rsid w:val="00A8440E"/>
    <w:rsid w:val="00A85477"/>
    <w:rsid w:val="00A85F7E"/>
    <w:rsid w:val="00A86D70"/>
    <w:rsid w:val="00A95F31"/>
    <w:rsid w:val="00A97182"/>
    <w:rsid w:val="00AA171D"/>
    <w:rsid w:val="00AA260C"/>
    <w:rsid w:val="00AA3E54"/>
    <w:rsid w:val="00AA49E5"/>
    <w:rsid w:val="00AA6F44"/>
    <w:rsid w:val="00AA7506"/>
    <w:rsid w:val="00AA7530"/>
    <w:rsid w:val="00AC2337"/>
    <w:rsid w:val="00AC5963"/>
    <w:rsid w:val="00AD2044"/>
    <w:rsid w:val="00AD518C"/>
    <w:rsid w:val="00AD51CC"/>
    <w:rsid w:val="00AE56BD"/>
    <w:rsid w:val="00AE7DB4"/>
    <w:rsid w:val="00AF2136"/>
    <w:rsid w:val="00AF2E05"/>
    <w:rsid w:val="00AF3BA1"/>
    <w:rsid w:val="00AF6155"/>
    <w:rsid w:val="00B059A5"/>
    <w:rsid w:val="00B12BDC"/>
    <w:rsid w:val="00B13D79"/>
    <w:rsid w:val="00B16704"/>
    <w:rsid w:val="00B200BC"/>
    <w:rsid w:val="00B21D04"/>
    <w:rsid w:val="00B26C29"/>
    <w:rsid w:val="00B315AF"/>
    <w:rsid w:val="00B34182"/>
    <w:rsid w:val="00B46921"/>
    <w:rsid w:val="00B557A5"/>
    <w:rsid w:val="00B6337E"/>
    <w:rsid w:val="00B65563"/>
    <w:rsid w:val="00B66634"/>
    <w:rsid w:val="00B7057B"/>
    <w:rsid w:val="00B72175"/>
    <w:rsid w:val="00B73094"/>
    <w:rsid w:val="00B767FB"/>
    <w:rsid w:val="00B82FC6"/>
    <w:rsid w:val="00B90F78"/>
    <w:rsid w:val="00B91DD9"/>
    <w:rsid w:val="00B91DFE"/>
    <w:rsid w:val="00B92C58"/>
    <w:rsid w:val="00B92CF3"/>
    <w:rsid w:val="00BA2DA3"/>
    <w:rsid w:val="00BA6863"/>
    <w:rsid w:val="00BB05EE"/>
    <w:rsid w:val="00BB181A"/>
    <w:rsid w:val="00BC0E99"/>
    <w:rsid w:val="00BC6A27"/>
    <w:rsid w:val="00BD0AF6"/>
    <w:rsid w:val="00BD2CEB"/>
    <w:rsid w:val="00BD4B5E"/>
    <w:rsid w:val="00BD582C"/>
    <w:rsid w:val="00BD7029"/>
    <w:rsid w:val="00BD7E67"/>
    <w:rsid w:val="00BE07FD"/>
    <w:rsid w:val="00BE3208"/>
    <w:rsid w:val="00BE32AB"/>
    <w:rsid w:val="00BE500D"/>
    <w:rsid w:val="00BF2B5C"/>
    <w:rsid w:val="00BF3E1A"/>
    <w:rsid w:val="00BF6243"/>
    <w:rsid w:val="00BF692D"/>
    <w:rsid w:val="00BF6D65"/>
    <w:rsid w:val="00C000C4"/>
    <w:rsid w:val="00C042DA"/>
    <w:rsid w:val="00C07098"/>
    <w:rsid w:val="00C15651"/>
    <w:rsid w:val="00C17010"/>
    <w:rsid w:val="00C202F4"/>
    <w:rsid w:val="00C2306C"/>
    <w:rsid w:val="00C26728"/>
    <w:rsid w:val="00C279BF"/>
    <w:rsid w:val="00C31F24"/>
    <w:rsid w:val="00C3566B"/>
    <w:rsid w:val="00C36D8F"/>
    <w:rsid w:val="00C41336"/>
    <w:rsid w:val="00C41C1F"/>
    <w:rsid w:val="00C41DF9"/>
    <w:rsid w:val="00C436E2"/>
    <w:rsid w:val="00C4491C"/>
    <w:rsid w:val="00C5035C"/>
    <w:rsid w:val="00C54CF8"/>
    <w:rsid w:val="00C62AC8"/>
    <w:rsid w:val="00C70AE1"/>
    <w:rsid w:val="00C76812"/>
    <w:rsid w:val="00C80ED8"/>
    <w:rsid w:val="00C8491D"/>
    <w:rsid w:val="00C8730C"/>
    <w:rsid w:val="00C915BA"/>
    <w:rsid w:val="00C91BB8"/>
    <w:rsid w:val="00C95CFF"/>
    <w:rsid w:val="00C978F8"/>
    <w:rsid w:val="00CA05C1"/>
    <w:rsid w:val="00CA6B65"/>
    <w:rsid w:val="00CB6335"/>
    <w:rsid w:val="00CC5EEA"/>
    <w:rsid w:val="00CC796B"/>
    <w:rsid w:val="00CD3404"/>
    <w:rsid w:val="00CD6ECD"/>
    <w:rsid w:val="00CD724D"/>
    <w:rsid w:val="00CD7D60"/>
    <w:rsid w:val="00CE2251"/>
    <w:rsid w:val="00CE613F"/>
    <w:rsid w:val="00CF030D"/>
    <w:rsid w:val="00CF0344"/>
    <w:rsid w:val="00CF2F1A"/>
    <w:rsid w:val="00CF74D7"/>
    <w:rsid w:val="00CF75E9"/>
    <w:rsid w:val="00D05876"/>
    <w:rsid w:val="00D06298"/>
    <w:rsid w:val="00D157B1"/>
    <w:rsid w:val="00D16374"/>
    <w:rsid w:val="00D20773"/>
    <w:rsid w:val="00D2276E"/>
    <w:rsid w:val="00D23268"/>
    <w:rsid w:val="00D242C0"/>
    <w:rsid w:val="00D273C4"/>
    <w:rsid w:val="00D275AB"/>
    <w:rsid w:val="00D36772"/>
    <w:rsid w:val="00D36A92"/>
    <w:rsid w:val="00D373EF"/>
    <w:rsid w:val="00D40A14"/>
    <w:rsid w:val="00D432C3"/>
    <w:rsid w:val="00D4617A"/>
    <w:rsid w:val="00D46190"/>
    <w:rsid w:val="00D46323"/>
    <w:rsid w:val="00D50AA1"/>
    <w:rsid w:val="00D56B50"/>
    <w:rsid w:val="00D57CEE"/>
    <w:rsid w:val="00D6048A"/>
    <w:rsid w:val="00D61D62"/>
    <w:rsid w:val="00D65FEC"/>
    <w:rsid w:val="00D66393"/>
    <w:rsid w:val="00D70F67"/>
    <w:rsid w:val="00D72B9B"/>
    <w:rsid w:val="00D830AC"/>
    <w:rsid w:val="00D83735"/>
    <w:rsid w:val="00D8452A"/>
    <w:rsid w:val="00D86BCB"/>
    <w:rsid w:val="00D903A8"/>
    <w:rsid w:val="00D923AB"/>
    <w:rsid w:val="00D97933"/>
    <w:rsid w:val="00DA16B1"/>
    <w:rsid w:val="00DA1771"/>
    <w:rsid w:val="00DA37AD"/>
    <w:rsid w:val="00DB0A83"/>
    <w:rsid w:val="00DB1FCD"/>
    <w:rsid w:val="00DB3DC4"/>
    <w:rsid w:val="00DB6E56"/>
    <w:rsid w:val="00DB78B1"/>
    <w:rsid w:val="00DB7EF0"/>
    <w:rsid w:val="00DC11E4"/>
    <w:rsid w:val="00DC6573"/>
    <w:rsid w:val="00DD2310"/>
    <w:rsid w:val="00DE29EB"/>
    <w:rsid w:val="00DE765C"/>
    <w:rsid w:val="00DF3B79"/>
    <w:rsid w:val="00DF4B2C"/>
    <w:rsid w:val="00DF7612"/>
    <w:rsid w:val="00E11035"/>
    <w:rsid w:val="00E11E6A"/>
    <w:rsid w:val="00E11FE7"/>
    <w:rsid w:val="00E1272E"/>
    <w:rsid w:val="00E159C2"/>
    <w:rsid w:val="00E15BE5"/>
    <w:rsid w:val="00E15EF2"/>
    <w:rsid w:val="00E17BB3"/>
    <w:rsid w:val="00E3222C"/>
    <w:rsid w:val="00E37585"/>
    <w:rsid w:val="00E40AEC"/>
    <w:rsid w:val="00E4348E"/>
    <w:rsid w:val="00E46D49"/>
    <w:rsid w:val="00E506DF"/>
    <w:rsid w:val="00E52EB4"/>
    <w:rsid w:val="00E544A1"/>
    <w:rsid w:val="00E54D07"/>
    <w:rsid w:val="00E55D28"/>
    <w:rsid w:val="00E670BF"/>
    <w:rsid w:val="00E67C49"/>
    <w:rsid w:val="00E74CE2"/>
    <w:rsid w:val="00E77A98"/>
    <w:rsid w:val="00E9582B"/>
    <w:rsid w:val="00EA31BA"/>
    <w:rsid w:val="00EA348D"/>
    <w:rsid w:val="00EA3CFE"/>
    <w:rsid w:val="00EB3C7B"/>
    <w:rsid w:val="00EB4ED9"/>
    <w:rsid w:val="00EB521F"/>
    <w:rsid w:val="00EC015D"/>
    <w:rsid w:val="00EC3B6D"/>
    <w:rsid w:val="00ED0B29"/>
    <w:rsid w:val="00ED443A"/>
    <w:rsid w:val="00ED6133"/>
    <w:rsid w:val="00EE269F"/>
    <w:rsid w:val="00EE4F06"/>
    <w:rsid w:val="00EE51B6"/>
    <w:rsid w:val="00EE5917"/>
    <w:rsid w:val="00EE6805"/>
    <w:rsid w:val="00EF7517"/>
    <w:rsid w:val="00F03676"/>
    <w:rsid w:val="00F03D1F"/>
    <w:rsid w:val="00F05000"/>
    <w:rsid w:val="00F058ED"/>
    <w:rsid w:val="00F108D4"/>
    <w:rsid w:val="00F15F38"/>
    <w:rsid w:val="00F176A3"/>
    <w:rsid w:val="00F17CEC"/>
    <w:rsid w:val="00F22DB1"/>
    <w:rsid w:val="00F2337E"/>
    <w:rsid w:val="00F23F38"/>
    <w:rsid w:val="00F4491A"/>
    <w:rsid w:val="00F45ED7"/>
    <w:rsid w:val="00F51515"/>
    <w:rsid w:val="00F6047D"/>
    <w:rsid w:val="00F6184D"/>
    <w:rsid w:val="00F61CED"/>
    <w:rsid w:val="00F669C4"/>
    <w:rsid w:val="00F72221"/>
    <w:rsid w:val="00F751A6"/>
    <w:rsid w:val="00F7646F"/>
    <w:rsid w:val="00F76C1C"/>
    <w:rsid w:val="00F830D3"/>
    <w:rsid w:val="00F878E1"/>
    <w:rsid w:val="00F94627"/>
    <w:rsid w:val="00FA13E8"/>
    <w:rsid w:val="00FA5936"/>
    <w:rsid w:val="00FC0531"/>
    <w:rsid w:val="00FC70A4"/>
    <w:rsid w:val="00FD5BDE"/>
    <w:rsid w:val="00FE1434"/>
    <w:rsid w:val="00FE23A7"/>
    <w:rsid w:val="00FE2886"/>
    <w:rsid w:val="00FF5825"/>
    <w:rsid w:val="00FF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892F01"/>
  <w15:docId w15:val="{857267D8-7B71-4C30-90D3-96CC4B203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71D16"/>
    <w:pPr>
      <w:spacing w:after="0" w:line="240" w:lineRule="auto"/>
    </w:pPr>
  </w:style>
  <w:style w:type="table" w:customStyle="1" w:styleId="TableGrid0">
    <w:name w:val="TableGrid"/>
    <w:rsid w:val="003C5A91"/>
    <w:pPr>
      <w:spacing w:after="0" w:line="240" w:lineRule="auto"/>
    </w:pPr>
    <w:rPr>
      <w:rFonts w:eastAsiaTheme="minorEastAsia"/>
      <w:lang w:eastAsia="en-Z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A260C"/>
    <w:pPr>
      <w:spacing w:after="0" w:line="240" w:lineRule="auto"/>
      <w:ind w:left="57" w:right="57" w:firstLine="79"/>
    </w:pPr>
    <w:rPr>
      <w:rFonts w:ascii="Calibri" w:eastAsia="Calibri" w:hAnsi="Calibri" w:cs="Times New Roman"/>
      <w:lang w:val="en-US"/>
    </w:rPr>
  </w:style>
  <w:style w:type="paragraph" w:customStyle="1" w:styleId="TableContents">
    <w:name w:val="Table Contents"/>
    <w:basedOn w:val="Normal"/>
    <w:rsid w:val="00C91BB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990D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EB52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BC0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E99"/>
  </w:style>
  <w:style w:type="paragraph" w:styleId="Footer">
    <w:name w:val="footer"/>
    <w:basedOn w:val="Normal"/>
    <w:link w:val="FooterChar"/>
    <w:uiPriority w:val="99"/>
    <w:unhideWhenUsed/>
    <w:rsid w:val="00BC0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Beets, PAD, Prof &lt;padb@sun.ac.za&gt;</dc:creator>
  <cp:lastModifiedBy>Qanya, Siyalo</cp:lastModifiedBy>
  <cp:revision>127</cp:revision>
  <cp:lastPrinted>2019-11-21T14:25:00Z</cp:lastPrinted>
  <dcterms:created xsi:type="dcterms:W3CDTF">2020-12-07T16:16:00Z</dcterms:created>
  <dcterms:modified xsi:type="dcterms:W3CDTF">2020-12-10T10:13:00Z</dcterms:modified>
</cp:coreProperties>
</file>